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EE" w:rsidRDefault="004B2DEE" w:rsidP="004B2DEE">
      <w:pPr>
        <w:framePr w:h="14673" w:hSpace="10080" w:wrap="notBeside" w:vAnchor="text" w:hAnchor="margin" w:x="1" w:y="1"/>
        <w:widowControl w:val="0"/>
        <w:autoSpaceDE w:val="0"/>
        <w:autoSpaceDN w:val="0"/>
        <w:adjustRightInd w:val="0"/>
        <w:spacing w:after="0" w:line="240" w:lineRule="auto"/>
        <w:ind w:left="-1134"/>
        <w:rPr>
          <w:rFonts w:ascii="Times New Roman" w:hAnsi="Times New Roman"/>
          <w:sz w:val="24"/>
          <w:szCs w:val="24"/>
        </w:rPr>
      </w:pPr>
      <w:r>
        <w:rPr>
          <w:rFonts w:ascii="Times New Roman" w:hAnsi="Times New Roman"/>
          <w:noProof/>
          <w:sz w:val="24"/>
          <w:szCs w:val="24"/>
        </w:rPr>
        <w:drawing>
          <wp:inline distT="0" distB="0" distL="0" distR="0">
            <wp:extent cx="6362700" cy="855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62700" cy="8553450"/>
                    </a:xfrm>
                    <a:prstGeom prst="rect">
                      <a:avLst/>
                    </a:prstGeom>
                    <a:noFill/>
                    <a:ln w="9525">
                      <a:noFill/>
                      <a:miter lim="800000"/>
                      <a:headEnd/>
                      <a:tailEnd/>
                    </a:ln>
                  </pic:spPr>
                </pic:pic>
              </a:graphicData>
            </a:graphic>
          </wp:inline>
        </w:drawing>
      </w:r>
    </w:p>
    <w:p w:rsidR="002E3720" w:rsidRPr="00525968" w:rsidRDefault="002E3720" w:rsidP="002E3720">
      <w:pPr>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lastRenderedPageBreak/>
        <w:t>I</w:t>
      </w:r>
      <w:r w:rsidRPr="00525968">
        <w:rPr>
          <w:rFonts w:ascii="Times New Roman" w:hAnsi="Times New Roman" w:cs="Tahoma"/>
          <w:b/>
          <w:sz w:val="28"/>
          <w:szCs w:val="28"/>
        </w:rPr>
        <w:t>. Общие положения</w:t>
      </w:r>
    </w:p>
    <w:p w:rsidR="002E3720" w:rsidRPr="00525968" w:rsidRDefault="002E3720" w:rsidP="002E3720">
      <w:pPr>
        <w:spacing w:after="0" w:line="240" w:lineRule="auto"/>
        <w:ind w:firstLine="709"/>
        <w:jc w:val="both"/>
        <w:rPr>
          <w:rFonts w:ascii="Times New Roman" w:hAnsi="Times New Roman" w:cs="Tahoma"/>
          <w:b/>
          <w:sz w:val="28"/>
          <w:szCs w:val="24"/>
        </w:rPr>
      </w:pPr>
    </w:p>
    <w:p w:rsidR="002E3720" w:rsidRPr="00D654C2" w:rsidRDefault="002E3720" w:rsidP="00D654C2">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1.1.</w:t>
      </w:r>
      <w:r w:rsidRPr="00525968">
        <w:rPr>
          <w:rFonts w:ascii="Times New Roman" w:hAnsi="Times New Roman"/>
          <w:sz w:val="28"/>
          <w:szCs w:val="14"/>
        </w:rPr>
        <w:t xml:space="preserve"> Настоящие </w:t>
      </w:r>
      <w:r w:rsidRPr="00525968">
        <w:rPr>
          <w:rFonts w:ascii="Times New Roman" w:hAnsi="Times New Roman" w:cs="Tahoma"/>
          <w:sz w:val="28"/>
          <w:szCs w:val="24"/>
        </w:rPr>
        <w:t xml:space="preserve">Правила внутреннего трудового распорядка разработаны в соответствии с Конституцией Российской Федерации, </w:t>
      </w:r>
      <w:r w:rsidR="00D654C2" w:rsidRPr="00D654C2">
        <w:rPr>
          <w:rFonts w:ascii="Times New Roman" w:hAnsi="Times New Roman"/>
          <w:sz w:val="28"/>
          <w:szCs w:val="28"/>
        </w:rPr>
        <w:t xml:space="preserve">с Трудовым кодексом РФ (с изменениями, внесенными Федеральными законами от 02.04.2014 № 55- ФЗ, от 04.11.2014 № 333-ФЗ, от 01.12.2014 № 409-ФЗ, от 31.12.2014 № 489-ФЗ), Федеральным законом “Об образовании в Российской Федерации” № 273-ФЗ от 29.12.2012г., Приказом Министерства образования и науки РФ от 27 марта 2006 г № 69 "Об особенностях режима рабочего времени и времени отдыха педагогических и других работниковобразовательных учреждений", Приказом Министерства образования и науки Российской Федерации (Минобрнауки России) от 24 декабря 2010 г. № 2075 г "О продолжительности рабочего времени (норме часов педагогической работы за ставку заработной платы) педагогических работников",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2015 год", утвержденных решением Российской трехсторонней комиссиипо регулированию социально-трудовых отношений от 24 декабря 2014 г., протокол № 11, иными нормативными правовыми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hAnsi="Times New Roman" w:cs="Tahoma"/>
          <w:sz w:val="28"/>
          <w:szCs w:val="24"/>
        </w:rPr>
        <w:t xml:space="preserve">1.2. </w:t>
      </w:r>
      <w:r w:rsidRPr="00525968">
        <w:rPr>
          <w:rFonts w:ascii="Times New Roman" w:hAnsi="Times New Roman"/>
          <w:sz w:val="28"/>
        </w:rPr>
        <w:t xml:space="preserve">Правила внутреннего трудового распорядка </w:t>
      </w:r>
      <w:r w:rsidRPr="00525968">
        <w:rPr>
          <w:rFonts w:ascii="Times New Roman" w:hAnsi="Times New Roman" w:cs="Tahoma"/>
          <w:sz w:val="28"/>
          <w:szCs w:val="24"/>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1.4. В настоящих Правилах используются следующие основные понятия:</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t>общеобразовательное учреждение -</w:t>
      </w:r>
      <w:r w:rsidRPr="00525968">
        <w:rPr>
          <w:rFonts w:ascii="Times New Roman" w:hAnsi="Times New Roman"/>
          <w:sz w:val="28"/>
          <w:szCs w:val="28"/>
        </w:rPr>
        <w:t xml:space="preserve"> образовательное учреждение, действующее на основании Типового положения об общеобразовательном учреждении </w:t>
      </w:r>
      <w:r w:rsidRPr="00525968">
        <w:rPr>
          <w:rFonts w:ascii="Times New Roman" w:hAnsi="Times New Roman" w:cs="Tahoma"/>
          <w:sz w:val="28"/>
          <w:szCs w:val="24"/>
        </w:rPr>
        <w:t>(далее - образовательное учреждение, учреждение)</w:t>
      </w:r>
      <w:r w:rsidRPr="00525968">
        <w:rPr>
          <w:rFonts w:ascii="Times New Roman" w:hAnsi="Times New Roman"/>
          <w:sz w:val="28"/>
          <w:szCs w:val="28"/>
        </w:rPr>
        <w:t>;</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lastRenderedPageBreak/>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4B2DEE">
        <w:rPr>
          <w:rStyle w:val="ad"/>
        </w:rPr>
        <w:footnoteReference w:id="1"/>
      </w:r>
      <w:r w:rsidRPr="00525968">
        <w:rPr>
          <w:rFonts w:ascii="Times New Roman" w:hAnsi="Times New Roman" w:cs="Tahoma"/>
          <w:sz w:val="28"/>
          <w:szCs w:val="28"/>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8"/>
        </w:rPr>
        <w:t xml:space="preserve">представитель работодателя - </w:t>
      </w:r>
      <w:r w:rsidRPr="00525968">
        <w:rPr>
          <w:rFonts w:ascii="Times New Roman" w:hAnsi="Times New Roman"/>
          <w:sz w:val="28"/>
          <w:szCs w:val="28"/>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работник - физическое лицо, вступившее в трудовые отношения с общеобразовательным учреждением;</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работодатель - юридическое лицо (общеобразовательное учреждение), вступившее в трудовые отношения с работником.</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t>1.5.</w:t>
      </w:r>
      <w:r w:rsidRPr="00525968">
        <w:rPr>
          <w:rFonts w:ascii="Times New Roman" w:hAnsi="Times New Roman"/>
          <w:sz w:val="28"/>
          <w:szCs w:val="1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4B2DEE">
        <w:rPr>
          <w:rStyle w:val="ad"/>
        </w:rPr>
        <w:footnoteReference w:id="2"/>
      </w:r>
      <w:r w:rsidRPr="00525968">
        <w:rPr>
          <w:rFonts w:ascii="Times New Roman" w:hAnsi="Times New Roman"/>
          <w:sz w:val="28"/>
          <w:szCs w:val="14"/>
        </w:rPr>
        <w:t>.</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hAnsi="Times New Roman"/>
          <w:sz w:val="28"/>
        </w:rPr>
        <w:t>Правила внутреннего трудового распорядка, как правило, являются приложением к коллективному договору (ст. 190 ТК РФ).</w:t>
      </w:r>
    </w:p>
    <w:p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32"/>
          <w:szCs w:val="32"/>
        </w:rPr>
      </w:pPr>
    </w:p>
    <w:p w:rsidR="002E3720" w:rsidRPr="00525968" w:rsidRDefault="002E3720" w:rsidP="002E3720">
      <w:pPr>
        <w:tabs>
          <w:tab w:val="num" w:pos="360"/>
          <w:tab w:val="left" w:pos="540"/>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II</w:t>
      </w:r>
      <w:r w:rsidRPr="00525968">
        <w:rPr>
          <w:rFonts w:ascii="Times New Roman" w:hAnsi="Times New Roman" w:cs="Tahoma"/>
          <w:b/>
          <w:sz w:val="28"/>
          <w:szCs w:val="28"/>
        </w:rPr>
        <w:t>.</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Порядок приема, перевода и увольнения работников </w:t>
      </w:r>
    </w:p>
    <w:p w:rsidR="002E3720" w:rsidRPr="00525968" w:rsidRDefault="002E3720" w:rsidP="002E3720">
      <w:pPr>
        <w:spacing w:after="0" w:line="240" w:lineRule="auto"/>
        <w:ind w:firstLine="709"/>
        <w:rPr>
          <w:rFonts w:ascii="Times New Roman" w:hAnsi="Times New Roman" w:cs="Tahoma"/>
          <w:sz w:val="28"/>
          <w:szCs w:val="24"/>
        </w:rPr>
      </w:pPr>
      <w:r w:rsidRPr="00525968">
        <w:rPr>
          <w:rFonts w:ascii="Times New Roman" w:hAnsi="Times New Roman" w:cs="Tahoma"/>
          <w:sz w:val="28"/>
          <w:szCs w:val="24"/>
        </w:rPr>
        <w:t> </w:t>
      </w:r>
    </w:p>
    <w:p w:rsidR="002E3720" w:rsidRPr="00525968" w:rsidRDefault="002E3720" w:rsidP="002E3720">
      <w:pPr>
        <w:tabs>
          <w:tab w:val="num" w:pos="360"/>
          <w:tab w:val="left" w:pos="540"/>
          <w:tab w:val="left" w:pos="1620"/>
        </w:tabs>
        <w:spacing w:after="0" w:line="240" w:lineRule="auto"/>
        <w:ind w:firstLine="709"/>
        <w:rPr>
          <w:rFonts w:ascii="Times New Roman" w:hAnsi="Times New Roman" w:cs="Tahoma"/>
          <w:b/>
          <w:sz w:val="28"/>
          <w:szCs w:val="28"/>
          <w:u w:val="single"/>
        </w:rPr>
      </w:pPr>
      <w:r w:rsidRPr="00525968">
        <w:rPr>
          <w:rFonts w:ascii="Times New Roman" w:hAnsi="Times New Roman" w:cs="Tahoma"/>
          <w:b/>
          <w:sz w:val="28"/>
          <w:szCs w:val="28"/>
        </w:rPr>
        <w:t>2.1.</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Порядок приема на работу: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 Работники реализуют свое право на труд путем заключения трудового договора о работе в данном образовательном учреждении.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2.1.2. Трудовой договор заключается, как правило, на неопределенный срок.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w:t>
      </w:r>
      <w:r w:rsidRPr="00525968">
        <w:rPr>
          <w:rFonts w:ascii="Times New Roman" w:hAnsi="Times New Roman" w:cs="Tahoma"/>
          <w:sz w:val="28"/>
          <w:szCs w:val="24"/>
        </w:rPr>
        <w:lastRenderedPageBreak/>
        <w:t>сторон трудового договора без учета характера предстоящей работы и условий ее выполнения.</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Испытание при приеме на работу не устанавливается для: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беременных женщин и женщин, имеющих детей в возрасте до полутора лет;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не достигших возраста восемнадцати лет;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избранных на выборную должность на оплачиваемую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заключающих трудовой договор на срок до двух месяцев;</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2E3720" w:rsidRPr="00525968" w:rsidRDefault="002E3720" w:rsidP="002E3720">
      <w:pPr>
        <w:tabs>
          <w:tab w:val="num" w:pos="360"/>
          <w:tab w:val="left" w:pos="5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2.1.5.</w:t>
      </w:r>
      <w:r w:rsidRPr="00525968">
        <w:rPr>
          <w:rFonts w:ascii="Times New Roman" w:hAnsi="Times New Roman"/>
          <w:sz w:val="28"/>
          <w:szCs w:val="14"/>
        </w:rPr>
        <w:t xml:space="preserve"> </w:t>
      </w:r>
      <w:r w:rsidRPr="00525968">
        <w:rPr>
          <w:rFonts w:ascii="Times New Roman" w:hAnsi="Times New Roman" w:cs="Tahoma"/>
          <w:sz w:val="28"/>
          <w:szCs w:val="24"/>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2.1.7.</w:t>
      </w:r>
      <w:r w:rsidRPr="00525968">
        <w:rPr>
          <w:rFonts w:ascii="Times New Roman" w:hAnsi="Times New Roman"/>
          <w:sz w:val="28"/>
          <w:szCs w:val="14"/>
        </w:rPr>
        <w:t xml:space="preserve"> </w:t>
      </w:r>
      <w:r w:rsidRPr="00525968">
        <w:rPr>
          <w:rFonts w:ascii="Times New Roman" w:hAnsi="Times New Roman" w:cs="Tahoma"/>
          <w:sz w:val="28"/>
          <w:szCs w:val="24"/>
        </w:rPr>
        <w:t xml:space="preserve">При заключении трудового договора лицо, поступающее на работу, предъявляет работодателю в соответствии со ст. 65 ТК РФ: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sz w:val="28"/>
          <w:szCs w:val="14"/>
        </w:rPr>
        <w:t xml:space="preserve">- </w:t>
      </w:r>
      <w:r w:rsidRPr="00E05958">
        <w:rPr>
          <w:rFonts w:ascii="Times New Roman" w:hAnsi="Times New Roman" w:cs="Tahoma"/>
          <w:b/>
          <w:sz w:val="28"/>
          <w:szCs w:val="24"/>
        </w:rPr>
        <w:t>паспорт или иной документ, удостоверяющий личность</w:t>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rPr>
        <w:t xml:space="preserve">- </w:t>
      </w:r>
      <w:r w:rsidRPr="00E05958">
        <w:rPr>
          <w:rFonts w:ascii="Times New Roman" w:hAnsi="Times New Roman" w:cs="Tahoma"/>
          <w:b/>
          <w:sz w:val="28"/>
          <w:szCs w:val="24"/>
        </w:rPr>
        <w:t>трудовую книжку</w:t>
      </w:r>
      <w:r w:rsidRPr="00525968">
        <w:rPr>
          <w:rFonts w:ascii="Times New Roman" w:hAnsi="Times New Roman" w:cs="Tahoma"/>
          <w:sz w:val="28"/>
          <w:szCs w:val="24"/>
        </w:rPr>
        <w:t xml:space="preserve">, </w:t>
      </w:r>
      <w:r w:rsidRPr="00525968">
        <w:rPr>
          <w:rFonts w:ascii="Times New Roman" w:hAnsi="Times New Roman"/>
          <w:sz w:val="28"/>
          <w:szCs w:val="28"/>
        </w:rPr>
        <w:t>за исключением случаев, когда трудовой договор заключается впервые или работник поступает на работу на условиях совместительства;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w:t>
      </w:r>
      <w:r w:rsidRPr="00E05958">
        <w:rPr>
          <w:rFonts w:ascii="Times New Roman" w:hAnsi="Times New Roman"/>
          <w:b/>
          <w:sz w:val="28"/>
          <w:szCs w:val="28"/>
        </w:rPr>
        <w:t>страховое свидетельство государственного пенсионного страхования</w:t>
      </w:r>
      <w:r w:rsidRPr="00525968">
        <w:rPr>
          <w:rFonts w:ascii="Times New Roman" w:hAnsi="Times New Roman"/>
          <w:sz w:val="28"/>
          <w:szCs w:val="28"/>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w:t>
      </w:r>
      <w:r w:rsidRPr="00E05958">
        <w:rPr>
          <w:rFonts w:ascii="Times New Roman" w:hAnsi="Times New Roman"/>
          <w:b/>
          <w:sz w:val="28"/>
          <w:szCs w:val="28"/>
        </w:rPr>
        <w:t>документы воинского учета</w:t>
      </w:r>
      <w:r w:rsidRPr="00525968">
        <w:rPr>
          <w:rFonts w:ascii="Times New Roman" w:hAnsi="Times New Roman"/>
          <w:sz w:val="28"/>
          <w:szCs w:val="28"/>
        </w:rPr>
        <w:t xml:space="preserve"> - для военнообязанных и лиц, подлежащих призыву на военную службу;</w:t>
      </w:r>
    </w:p>
    <w:p w:rsidR="002E3720"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w:t>
      </w:r>
      <w:r w:rsidRPr="00E05958">
        <w:rPr>
          <w:rFonts w:ascii="Times New Roman" w:hAnsi="Times New Roman"/>
          <w:b/>
          <w:sz w:val="28"/>
          <w:szCs w:val="28"/>
        </w:rPr>
        <w:t>документ об образовании</w:t>
      </w:r>
      <w:r w:rsidRPr="00525968">
        <w:rPr>
          <w:rFonts w:ascii="Times New Roman" w:hAnsi="Times New Roman"/>
          <w:sz w:val="28"/>
          <w:szCs w:val="28"/>
        </w:rPr>
        <w:t>, о квалификации или наличии специальных знаний - при поступлении на работу, требующую специальных знаний или специальной подготовки.</w:t>
      </w:r>
    </w:p>
    <w:p w:rsidR="00E05958" w:rsidRPr="00DB4B31" w:rsidRDefault="00E05958" w:rsidP="00E05958">
      <w:pPr>
        <w:autoSpaceDE w:val="0"/>
        <w:autoSpaceDN w:val="0"/>
        <w:adjustRightInd w:val="0"/>
        <w:spacing w:after="0" w:line="240" w:lineRule="auto"/>
        <w:ind w:firstLine="709"/>
        <w:jc w:val="both"/>
        <w:rPr>
          <w:rFonts w:ascii="Times New Roman" w:eastAsia="Symbol" w:hAnsi="Times New Roman" w:cs="Symbol"/>
          <w:sz w:val="28"/>
          <w:szCs w:val="24"/>
        </w:rPr>
      </w:pPr>
      <w:r w:rsidRPr="00DB4B31">
        <w:rPr>
          <w:rFonts w:ascii="Times New Roman" w:hAnsi="Times New Roman"/>
          <w:sz w:val="28"/>
          <w:szCs w:val="28"/>
        </w:rPr>
        <w:lastRenderedPageBreak/>
        <w:t xml:space="preserve">- </w:t>
      </w:r>
      <w:r w:rsidRPr="00DB4B31">
        <w:rPr>
          <w:rFonts w:ascii="Times New Roman" w:hAnsi="Times New Roman"/>
          <w:b/>
          <w:sz w:val="28"/>
          <w:szCs w:val="28"/>
        </w:rPr>
        <w:t>справку</w:t>
      </w:r>
      <w:r w:rsidRPr="00DB4B31">
        <w:rPr>
          <w:rFonts w:ascii="Times New Roman" w:hAnsi="Times New Roman"/>
          <w:sz w:val="28"/>
          <w:szCs w:val="28"/>
        </w:rPr>
        <w:t xml:space="preserve">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подвергшиеся уголовному преследованию (далее – справка уголовного характера).</w:t>
      </w:r>
    </w:p>
    <w:p w:rsidR="00E05958" w:rsidRPr="00525968" w:rsidRDefault="00E05958" w:rsidP="002E3720">
      <w:pPr>
        <w:autoSpaceDE w:val="0"/>
        <w:autoSpaceDN w:val="0"/>
        <w:adjustRightInd w:val="0"/>
        <w:spacing w:after="0" w:line="240" w:lineRule="auto"/>
        <w:ind w:firstLine="709"/>
        <w:jc w:val="both"/>
        <w:rPr>
          <w:rFonts w:ascii="Times New Roman" w:eastAsia="Symbol" w:hAnsi="Times New Roman" w:cs="Symbol"/>
          <w:sz w:val="28"/>
          <w:szCs w:val="24"/>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 xml:space="preserve">Лица, поступающие на работу в образовательное учреждение, обязаны также предоставить </w:t>
      </w:r>
      <w:r w:rsidRPr="00525968">
        <w:rPr>
          <w:rFonts w:ascii="Times New Roman" w:hAnsi="Times New Roman" w:cs="Tahoma"/>
          <w:sz w:val="28"/>
          <w:szCs w:val="24"/>
        </w:rPr>
        <w:t>личную медицинскую книжку, содержащую сведения</w:t>
      </w:r>
      <w:r w:rsidRPr="00525968">
        <w:rPr>
          <w:rFonts w:ascii="Times New Roman" w:hAnsi="Times New Roman" w:cs="Tahoma"/>
          <w:i/>
          <w:sz w:val="28"/>
          <w:szCs w:val="24"/>
        </w:rPr>
        <w:t xml:space="preserve"> </w:t>
      </w:r>
      <w:r w:rsidRPr="00525968">
        <w:rPr>
          <w:rFonts w:ascii="Times New Roman" w:hAnsi="Times New Roman" w:cs="Tahoma"/>
          <w:sz w:val="28"/>
          <w:szCs w:val="24"/>
        </w:rPr>
        <w:t xml:space="preserve">об отсутствии противопоказаний по состоянию здоровья для работы в образовательном учреждении (ч. 1 ст. 213 ТК РФ).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2.1.10. Работники имеют право работать на условиях внутреннего и внешнего совместительства в порядке, предусмотренном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2.1.11. Прием на работу оформляется приказом</w:t>
      </w:r>
      <w:r w:rsidRPr="004B2DEE">
        <w:rPr>
          <w:rStyle w:val="ad"/>
        </w:rPr>
        <w:footnoteReference w:id="3"/>
      </w:r>
      <w:r w:rsidRPr="00525968">
        <w:rPr>
          <w:rFonts w:ascii="Times New Roman" w:hAnsi="Times New Roman" w:cs="Tahoma"/>
          <w:sz w:val="28"/>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2.1.13</w:t>
      </w:r>
      <w:r w:rsidRPr="00525968">
        <w:rPr>
          <w:rFonts w:ascii="Times New Roman" w:hAnsi="Times New Roman"/>
          <w:sz w:val="28"/>
          <w:szCs w:val="14"/>
        </w:rPr>
        <w:t xml:space="preserve">. </w:t>
      </w:r>
      <w:r w:rsidRPr="00525968">
        <w:rPr>
          <w:rFonts w:ascii="Times New Roman" w:hAnsi="Times New Roman" w:cs="Tahoma"/>
          <w:sz w:val="28"/>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4B2DEE">
        <w:rPr>
          <w:rStyle w:val="ad"/>
        </w:rPr>
        <w:footnoteReference w:id="4"/>
      </w:r>
      <w:r w:rsidRPr="00525968">
        <w:rPr>
          <w:rFonts w:ascii="Times New Roman" w:hAnsi="Times New Roman"/>
          <w:sz w:val="28"/>
          <w:szCs w:val="28"/>
        </w:rPr>
        <w:t>.</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2.1.15.</w:t>
      </w:r>
      <w:r w:rsidRPr="00525968">
        <w:rPr>
          <w:rFonts w:ascii="Times New Roman" w:hAnsi="Times New Roman"/>
          <w:sz w:val="28"/>
          <w:szCs w:val="14"/>
        </w:rPr>
        <w:t xml:space="preserve"> </w:t>
      </w:r>
      <w:r w:rsidRPr="00525968">
        <w:rPr>
          <w:rFonts w:ascii="Times New Roman" w:hAnsi="Times New Roman" w:cs="Tahoma"/>
          <w:sz w:val="28"/>
          <w:szCs w:val="24"/>
        </w:rPr>
        <w:t xml:space="preserve">С каждой записью, вносимой на основании приказа  в трудовую книжку </w:t>
      </w:r>
      <w:r w:rsidRPr="00525968">
        <w:rPr>
          <w:rFonts w:ascii="Times New Roman" w:hAnsi="Times New Roman"/>
          <w:sz w:val="28"/>
          <w:szCs w:val="28"/>
        </w:rPr>
        <w:t xml:space="preserve">о выполняемой работе, переводе на другую постоянную работу и увольнении, </w:t>
      </w:r>
      <w:r w:rsidRPr="00525968">
        <w:rPr>
          <w:rFonts w:ascii="Times New Roman" w:hAnsi="Times New Roman" w:cs="Tahoma"/>
          <w:sz w:val="28"/>
          <w:szCs w:val="24"/>
        </w:rPr>
        <w:t>работодатель обязан ознакомить ее владельца под</w:t>
      </w:r>
      <w:r>
        <w:rPr>
          <w:rFonts w:ascii="Times New Roman" w:hAnsi="Times New Roman" w:cs="Tahoma"/>
          <w:sz w:val="28"/>
          <w:szCs w:val="24"/>
        </w:rPr>
        <w:t xml:space="preserve"> </w:t>
      </w:r>
      <w:r w:rsidRPr="00525968">
        <w:rPr>
          <w:rFonts w:ascii="Times New Roman" w:hAnsi="Times New Roman" w:cs="Tahoma"/>
          <w:sz w:val="28"/>
          <w:szCs w:val="24"/>
        </w:rPr>
        <w:t>роспись в</w:t>
      </w:r>
      <w:r>
        <w:rPr>
          <w:rFonts w:ascii="Times New Roman" w:hAnsi="Times New Roman" w:cs="Tahoma"/>
          <w:sz w:val="28"/>
          <w:szCs w:val="24"/>
        </w:rPr>
        <w:t xml:space="preserve"> </w:t>
      </w:r>
      <w:r w:rsidRPr="00525968">
        <w:rPr>
          <w:rFonts w:ascii="Times New Roman" w:hAnsi="Times New Roman" w:cs="Tahoma"/>
          <w:sz w:val="28"/>
          <w:szCs w:val="24"/>
        </w:rPr>
        <w:t>личной карточке, в которой повторяется запись, внесенная в трудовую книжку</w:t>
      </w:r>
      <w:r w:rsidRPr="004B2DEE">
        <w:rPr>
          <w:rStyle w:val="ad"/>
        </w:rPr>
        <w:footnoteReference w:id="5"/>
      </w:r>
      <w:r w:rsidRPr="00525968">
        <w:rPr>
          <w:rFonts w:ascii="Times New Roman" w:hAnsi="Times New Roman" w:cs="Tahoma"/>
          <w:sz w:val="28"/>
          <w:szCs w:val="24"/>
        </w:rPr>
        <w:t xml:space="preserve">.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p>
    <w:p w:rsidR="002E3720" w:rsidRPr="00525968" w:rsidRDefault="002E3720" w:rsidP="002E3720">
      <w:pPr>
        <w:tabs>
          <w:tab w:val="left" w:pos="540"/>
          <w:tab w:val="num" w:pos="773"/>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2.2.</w:t>
      </w:r>
      <w:r w:rsidRPr="00525968">
        <w:rPr>
          <w:rFonts w:ascii="Times New Roman" w:hAnsi="Times New Roman"/>
          <w:b/>
          <w:sz w:val="28"/>
          <w:szCs w:val="28"/>
        </w:rPr>
        <w:t xml:space="preserve"> </w:t>
      </w:r>
      <w:r w:rsidRPr="00525968">
        <w:rPr>
          <w:rFonts w:ascii="Times New Roman" w:hAnsi="Times New Roman" w:cs="Tahoma"/>
          <w:b/>
          <w:sz w:val="28"/>
          <w:szCs w:val="28"/>
        </w:rPr>
        <w:t>Гарантии при приеме на работу:</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2.2.1. Запрещается необоснованный отказ в заключении трудового договора (ст. 64 ТК РФ).</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w:t>
      </w:r>
      <w:r w:rsidRPr="00525968">
        <w:rPr>
          <w:rFonts w:ascii="Times New Roman" w:hAnsi="Times New Roman" w:cs="Tahoma"/>
          <w:sz w:val="28"/>
          <w:szCs w:val="24"/>
        </w:rPr>
        <w:lastRenderedPageBreak/>
        <w:t>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2E3720" w:rsidRPr="00525968" w:rsidRDefault="002E3720" w:rsidP="002E3720">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2.2.5. Отказ в заключении трудового договора может быть обжалован в суд.</w:t>
      </w:r>
    </w:p>
    <w:p w:rsidR="002E3720"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8"/>
        </w:rPr>
      </w:pPr>
      <w:r w:rsidRPr="00525968">
        <w:rPr>
          <w:rFonts w:ascii="Times New Roman" w:hAnsi="Times New Roman" w:cs="Tahoma"/>
          <w:b/>
          <w:sz w:val="28"/>
          <w:szCs w:val="28"/>
        </w:rPr>
        <w:t>2.3.</w:t>
      </w:r>
      <w:r w:rsidRPr="00525968">
        <w:rPr>
          <w:rFonts w:ascii="Times New Roman" w:hAnsi="Times New Roman"/>
          <w:b/>
          <w:sz w:val="28"/>
          <w:szCs w:val="28"/>
        </w:rPr>
        <w:t xml:space="preserve"> Изменение условий трудового договора и </w:t>
      </w:r>
      <w:r w:rsidRPr="00525968">
        <w:rPr>
          <w:rFonts w:ascii="Times New Roman" w:hAnsi="Times New Roman" w:cs="Tahoma"/>
          <w:b/>
          <w:sz w:val="28"/>
          <w:szCs w:val="28"/>
        </w:rPr>
        <w:t xml:space="preserve">перевод на другую работу: </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2.3.1.</w:t>
      </w:r>
      <w:r w:rsidRPr="00525968">
        <w:rPr>
          <w:rFonts w:ascii="Times New Roman" w:hAnsi="Times New Roman"/>
          <w:sz w:val="28"/>
          <w:szCs w:val="1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hAnsi="Times New Roman" w:cs="Tahoma"/>
          <w:sz w:val="28"/>
          <w:szCs w:val="24"/>
        </w:rPr>
        <w:t xml:space="preserve"> сторон трудового договора, за исключением случаев, предусмотренных ТК РФ (ст. 74 ТК РФ). Соглашение об изменении </w:t>
      </w:r>
      <w:r w:rsidRPr="00525968">
        <w:rPr>
          <w:rFonts w:ascii="Times New Roman" w:hAnsi="Times New Roman"/>
          <w:sz w:val="28"/>
          <w:szCs w:val="14"/>
        </w:rPr>
        <w:t>определенных сторонами условий трудового договора</w:t>
      </w:r>
      <w:r w:rsidRPr="00525968">
        <w:rPr>
          <w:rFonts w:ascii="Times New Roman" w:hAnsi="Times New Roman" w:cs="Tahoma"/>
          <w:sz w:val="28"/>
          <w:szCs w:val="24"/>
        </w:rPr>
        <w:t xml:space="preserve"> заключается в письменной форме и оформляется дополнительным соглашением к трудовому договору (ст. 72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Изменение условий (содержания) трудового договора возможно по следующим основаниям:</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К числу таких причин могут относиться:</w:t>
      </w:r>
    </w:p>
    <w:p w:rsidR="002E3720" w:rsidRPr="00525968" w:rsidRDefault="002E3720" w:rsidP="002E3720">
      <w:pPr>
        <w:spacing w:after="0" w:line="240" w:lineRule="auto"/>
        <w:ind w:firstLine="709"/>
        <w:jc w:val="both"/>
        <w:rPr>
          <w:rFonts w:ascii="Times New Roman" w:hAnsi="Times New Roman"/>
          <w:sz w:val="28"/>
          <w:szCs w:val="28"/>
        </w:rPr>
      </w:pPr>
      <w:r w:rsidRPr="00525968">
        <w:rPr>
          <w:rFonts w:ascii="Times New Roman" w:hAnsi="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lastRenderedPageBreak/>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E3720" w:rsidRPr="00525968" w:rsidRDefault="002E3720" w:rsidP="002E3720">
      <w:pPr>
        <w:tabs>
          <w:tab w:val="num" w:pos="720"/>
          <w:tab w:val="left" w:pos="1080"/>
          <w:tab w:val="left" w:pos="1620"/>
        </w:tabs>
        <w:spacing w:after="0" w:line="240" w:lineRule="auto"/>
        <w:ind w:firstLine="709"/>
        <w:jc w:val="both"/>
        <w:rPr>
          <w:rFonts w:ascii="Arial" w:hAnsi="Arial" w:cs="Arial"/>
          <w:sz w:val="20"/>
          <w:szCs w:val="20"/>
        </w:rPr>
      </w:pPr>
      <w:r w:rsidRPr="00525968">
        <w:rPr>
          <w:rFonts w:ascii="Times New Roman" w:hAnsi="Times New Roman" w:cs="Tahoma"/>
          <w:sz w:val="28"/>
          <w:szCs w:val="24"/>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При этом перевод на работу, требующую более низкой квалификации, допускается только с письменного согласия работника.</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E3720" w:rsidRPr="00525968" w:rsidRDefault="002E3720" w:rsidP="002E3720">
      <w:pPr>
        <w:tabs>
          <w:tab w:val="num" w:pos="720"/>
          <w:tab w:val="left" w:pos="108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появившегося на работе в состоянии алкогольного, наркотического или иного токсического опьянения;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p>
    <w:p w:rsidR="002E3720" w:rsidRPr="00525968" w:rsidRDefault="002E3720" w:rsidP="002E3720">
      <w:pPr>
        <w:tabs>
          <w:tab w:val="left" w:pos="540"/>
          <w:tab w:val="num" w:pos="720"/>
          <w:tab w:val="left" w:pos="1620"/>
        </w:tabs>
        <w:spacing w:after="0" w:line="240" w:lineRule="auto"/>
        <w:ind w:firstLine="709"/>
        <w:rPr>
          <w:rFonts w:ascii="Times New Roman" w:hAnsi="Times New Roman" w:cs="Tahoma"/>
          <w:b/>
          <w:sz w:val="28"/>
          <w:szCs w:val="28"/>
        </w:rPr>
      </w:pPr>
      <w:r w:rsidRPr="00525968">
        <w:rPr>
          <w:rFonts w:ascii="Times New Roman" w:hAnsi="Times New Roman" w:cs="Tahoma"/>
          <w:b/>
          <w:sz w:val="28"/>
          <w:szCs w:val="28"/>
        </w:rPr>
        <w:t>2.4.</w:t>
      </w:r>
      <w:r w:rsidRPr="00525968">
        <w:rPr>
          <w:rFonts w:ascii="Times New Roman" w:hAnsi="Times New Roman"/>
          <w:b/>
          <w:sz w:val="28"/>
          <w:szCs w:val="28"/>
        </w:rPr>
        <w:t xml:space="preserve"> </w:t>
      </w:r>
      <w:r w:rsidRPr="00525968">
        <w:rPr>
          <w:rFonts w:ascii="Times New Roman" w:hAnsi="Times New Roman" w:cs="Tahoma"/>
          <w:b/>
          <w:sz w:val="28"/>
          <w:szCs w:val="28"/>
        </w:rPr>
        <w:t xml:space="preserve">Прекращение трудового договора: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 Прекращение трудового договора может иметь место только по основаниям, предусмотренным трудовым законодательством.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2.4.2. Трудовой договор может быть в любое время расторгнут по соглашению сторон трудового договора (ст. 78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2.4.3. Срочный трудовой договор прекращается с истечением срока его действия (ст. 79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w:t>
      </w:r>
      <w:r w:rsidRPr="00525968">
        <w:rPr>
          <w:rFonts w:ascii="Times New Roman" w:hAnsi="Times New Roman" w:cs="Tahoma"/>
          <w:sz w:val="28"/>
          <w:szCs w:val="24"/>
        </w:rPr>
        <w:lastRenderedPageBreak/>
        <w:t xml:space="preserve">следующий день после получения работодателем заявления работника об увольнении.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14"/>
        </w:rPr>
      </w:pPr>
      <w:r w:rsidRPr="00525968">
        <w:rPr>
          <w:rFonts w:ascii="Times New Roman" w:hAnsi="Times New Roman" w:cs="Tahoma"/>
          <w:sz w:val="28"/>
          <w:szCs w:val="24"/>
        </w:rPr>
        <w:t>2.4.5.</w:t>
      </w:r>
      <w:r w:rsidRPr="00525968">
        <w:rPr>
          <w:rFonts w:ascii="Times New Roman" w:hAnsi="Times New Roman"/>
          <w:sz w:val="28"/>
          <w:szCs w:val="14"/>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По истечении срока предупреждения об увольнении работник имеет право прекратить работу.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Причинами увольнения работников, в том числе педагогических работников, по п. 2 ч. 1 ст. 81 ТК РФ, могут являться: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реорганизация учреждения;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исключение из штатного расписания некоторых должностей;</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сокращение численности работников;</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уменьшение количества классов-комплектов, групп;</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изменение количества часов по предмету ввиду изменения учебного плана, учебных программ и т.п.</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2.4.9. Ликвидация или реорганизация образовательного учреждения, которая может повлечь увольнение работников в связи сокращением </w:t>
      </w:r>
      <w:r w:rsidRPr="00525968">
        <w:rPr>
          <w:rFonts w:ascii="Times New Roman" w:hAnsi="Times New Roman" w:cs="Tahoma"/>
          <w:sz w:val="28"/>
          <w:szCs w:val="24"/>
        </w:rPr>
        <w:lastRenderedPageBreak/>
        <w:t>численности или штата работников, осуществляется, как правило, по окончании учебного года.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sidRPr="004B2DEE">
        <w:rPr>
          <w:rStyle w:val="ad"/>
        </w:rPr>
        <w:footnoteReference w:id="6"/>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2.4.11.</w:t>
      </w:r>
      <w:r w:rsidRPr="00525968">
        <w:rPr>
          <w:rFonts w:ascii="Times New Roman" w:hAnsi="Times New Roman"/>
          <w:sz w:val="28"/>
          <w:szCs w:val="14"/>
        </w:rPr>
        <w:t xml:space="preserve"> </w:t>
      </w:r>
      <w:r w:rsidRPr="00525968">
        <w:rPr>
          <w:rFonts w:ascii="Times New Roman" w:hAnsi="Times New Roman" w:cs="Tahoma"/>
          <w:sz w:val="28"/>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 xml:space="preserve">повторное в течение одного года грубое нарушение устава образовательного учреждения;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eastAsia="Symbol" w:hAnsi="Times New Roman" w:cs="Symbol"/>
          <w:sz w:val="28"/>
          <w:szCs w:val="24"/>
        </w:rPr>
        <w:t>-</w:t>
      </w:r>
      <w:r w:rsidRPr="00525968">
        <w:rPr>
          <w:rFonts w:ascii="Times New Roman" w:eastAsia="Symbol" w:hAnsi="Times New Roman"/>
          <w:sz w:val="28"/>
          <w:szCs w:val="14"/>
        </w:rPr>
        <w:t xml:space="preserve"> </w:t>
      </w:r>
      <w:r w:rsidRPr="00525968">
        <w:rPr>
          <w:rFonts w:ascii="Times New Roman" w:hAnsi="Times New Roman" w:cs="Tahoma"/>
          <w:sz w:val="28"/>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E05958" w:rsidRPr="00DB4B31" w:rsidRDefault="002E3720" w:rsidP="00E05958">
      <w:pPr>
        <w:tabs>
          <w:tab w:val="left" w:pos="540"/>
          <w:tab w:val="num" w:pos="720"/>
          <w:tab w:val="left" w:pos="1620"/>
        </w:tabs>
        <w:spacing w:after="0" w:line="240" w:lineRule="auto"/>
        <w:ind w:firstLine="709"/>
        <w:jc w:val="both"/>
        <w:rPr>
          <w:rFonts w:ascii="Times New Roman" w:hAnsi="Times New Roman" w:cs="Tahoma"/>
          <w:b/>
          <w:sz w:val="28"/>
          <w:szCs w:val="24"/>
        </w:rPr>
      </w:pPr>
      <w:r w:rsidRPr="00525968">
        <w:rPr>
          <w:rFonts w:ascii="Times New Roman" w:hAnsi="Times New Roman" w:cs="Tahoma"/>
          <w:sz w:val="28"/>
          <w:szCs w:val="24"/>
        </w:rPr>
        <w:t>2.4.12.</w:t>
      </w:r>
      <w:r w:rsidRPr="00525968">
        <w:rPr>
          <w:rFonts w:ascii="Times New Roman" w:hAnsi="Times New Roman"/>
          <w:sz w:val="28"/>
          <w:szCs w:val="14"/>
        </w:rPr>
        <w:t xml:space="preserve"> </w:t>
      </w:r>
      <w:r w:rsidR="00E05958" w:rsidRPr="002628EC">
        <w:rPr>
          <w:rFonts w:ascii="Times New Roman" w:hAnsi="Times New Roman" w:cs="Tahoma"/>
          <w:color w:val="FF0000"/>
          <w:sz w:val="28"/>
          <w:szCs w:val="24"/>
        </w:rPr>
        <w:t xml:space="preserve"> </w:t>
      </w:r>
      <w:r w:rsidR="00E05958" w:rsidRPr="00DB4B31">
        <w:rPr>
          <w:rFonts w:ascii="Times New Roman" w:hAnsi="Times New Roman" w:cs="Tahoma"/>
          <w:sz w:val="28"/>
          <w:szCs w:val="24"/>
        </w:rPr>
        <w:t xml:space="preserve">Трудовой договор с работником образовательного учреждения подлежит прекращению по обстоятельствам, не зависящим от воли сторон (п.13, ч. 1, ст. 83 ТК РФ – </w:t>
      </w:r>
      <w:r w:rsidR="00E05958" w:rsidRPr="00DB4B31">
        <w:rPr>
          <w:rFonts w:ascii="Times New Roman" w:hAnsi="Times New Roman" w:cs="Tahoma"/>
          <w:b/>
          <w:sz w:val="28"/>
          <w:szCs w:val="24"/>
        </w:rPr>
        <w:t>пункт 10 ст. 77 ТК РФ</w:t>
      </w:r>
      <w:r w:rsidR="00E05958" w:rsidRPr="00DB4B31">
        <w:rPr>
          <w:rFonts w:ascii="Times New Roman" w:hAnsi="Times New Roman" w:cs="Tahoma"/>
          <w:sz w:val="28"/>
          <w:szCs w:val="24"/>
        </w:rPr>
        <w:t xml:space="preserve">), а именно </w:t>
      </w:r>
      <w:r w:rsidR="00E05958" w:rsidRPr="00DB4B31">
        <w:rPr>
          <w:rFonts w:ascii="Times New Roman" w:hAnsi="Times New Roman" w:cs="Tahoma"/>
          <w:b/>
          <w:sz w:val="28"/>
          <w:szCs w:val="24"/>
        </w:rPr>
        <w:t xml:space="preserve">возникновение установленных ТК РФ, иным федеральным законом и исключающих возможность исполнения работником обязанностей по трудовому </w:t>
      </w:r>
      <w:r w:rsidR="00E05958" w:rsidRPr="00DB4B31">
        <w:rPr>
          <w:rFonts w:ascii="Times New Roman" w:hAnsi="Times New Roman" w:cs="Tahoma"/>
          <w:b/>
          <w:sz w:val="28"/>
          <w:szCs w:val="24"/>
        </w:rPr>
        <w:lastRenderedPageBreak/>
        <w:t>договору ограничений на занятие определёнными видами трудовой деятельности.</w:t>
      </w:r>
    </w:p>
    <w:p w:rsidR="00E05958" w:rsidRPr="00DB4B31" w:rsidRDefault="00E05958"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DB4B31">
        <w:rPr>
          <w:rFonts w:ascii="Times New Roman" w:hAnsi="Times New Roman" w:cs="Tahoma"/>
          <w:sz w:val="28"/>
          <w:szCs w:val="24"/>
        </w:rPr>
        <w:t xml:space="preserve">Трудовой договор с работником образовательного учреждения прекращается вследствие нарушения установленных ТК РФ (аб.6,ч.1, ст. 84 ТК РФ – </w:t>
      </w:r>
      <w:r w:rsidRPr="00DB4B31">
        <w:rPr>
          <w:rFonts w:ascii="Times New Roman" w:hAnsi="Times New Roman" w:cs="Tahoma"/>
          <w:b/>
          <w:sz w:val="28"/>
          <w:szCs w:val="24"/>
        </w:rPr>
        <w:t>пункт 11 ст. 77 ТК РФ</w:t>
      </w:r>
      <w:r w:rsidRPr="00DB4B31">
        <w:rPr>
          <w:rFonts w:ascii="Times New Roman" w:hAnsi="Times New Roman" w:cs="Tahoma"/>
          <w:sz w:val="28"/>
          <w:szCs w:val="24"/>
        </w:rPr>
        <w:t xml:space="preserve">), а именно </w:t>
      </w:r>
      <w:r w:rsidRPr="00DB4B31">
        <w:rPr>
          <w:rFonts w:ascii="Times New Roman" w:hAnsi="Times New Roman" w:cs="Tahoma"/>
          <w:b/>
          <w:sz w:val="28"/>
          <w:szCs w:val="24"/>
        </w:rPr>
        <w:t>правил его заключения</w:t>
      </w:r>
      <w:r w:rsidRPr="00DB4B31">
        <w:rPr>
          <w:rFonts w:ascii="Times New Roman" w:hAnsi="Times New Roman" w:cs="Tahoma"/>
          <w:sz w:val="28"/>
          <w:szCs w:val="24"/>
        </w:rPr>
        <w:t xml:space="preserve"> </w:t>
      </w:r>
      <w:r w:rsidRPr="00DB4B31">
        <w:rPr>
          <w:rFonts w:ascii="Times New Roman" w:hAnsi="Times New Roman" w:cs="Tahoma"/>
          <w:b/>
          <w:sz w:val="28"/>
          <w:szCs w:val="24"/>
        </w:rPr>
        <w:t>в нарушение установленных ТК РФ, иными федеральными законами ограничений на занятие определенными видами трудовой деятельности.</w:t>
      </w:r>
    </w:p>
    <w:p w:rsidR="00E05958" w:rsidRPr="00DB4B31" w:rsidRDefault="00E05958" w:rsidP="00E05958">
      <w:pPr>
        <w:tabs>
          <w:tab w:val="left" w:pos="540"/>
          <w:tab w:val="num" w:pos="720"/>
          <w:tab w:val="left" w:pos="1620"/>
        </w:tabs>
        <w:spacing w:after="0" w:line="240" w:lineRule="auto"/>
        <w:ind w:firstLine="709"/>
        <w:jc w:val="both"/>
        <w:rPr>
          <w:rFonts w:ascii="Times New Roman" w:hAnsi="Times New Roman" w:cs="Tahoma"/>
          <w:sz w:val="28"/>
          <w:szCs w:val="24"/>
        </w:rPr>
      </w:pPr>
      <w:r w:rsidRPr="00DB4B31">
        <w:rPr>
          <w:rFonts w:ascii="Times New Roman" w:hAnsi="Times New Roman" w:cs="Tahoma"/>
          <w:sz w:val="28"/>
          <w:szCs w:val="24"/>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том же образовательном учреждении.</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Прекращение трудового договора оформляется приказом  работодателя (ст. 84.1 ТК РФ). </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2.4.13.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2E3720" w:rsidRPr="00525968" w:rsidRDefault="002E3720" w:rsidP="002E3720">
      <w:pPr>
        <w:tabs>
          <w:tab w:val="left" w:pos="540"/>
          <w:tab w:val="num" w:pos="720"/>
          <w:tab w:val="left" w:pos="90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2.4.15.</w:t>
      </w:r>
      <w:r w:rsidRPr="00525968">
        <w:rPr>
          <w:rFonts w:ascii="Times New Roman" w:hAnsi="Times New Roman"/>
          <w:sz w:val="28"/>
          <w:szCs w:val="14"/>
        </w:rPr>
        <w:t xml:space="preserve"> </w:t>
      </w:r>
      <w:r w:rsidRPr="00525968">
        <w:rPr>
          <w:rFonts w:ascii="Times New Roman" w:hAnsi="Times New Roman" w:cs="Tahoma"/>
          <w:sz w:val="28"/>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E3720" w:rsidRPr="00525968" w:rsidRDefault="002E3720" w:rsidP="002E3720">
      <w:pPr>
        <w:spacing w:after="0" w:line="240" w:lineRule="auto"/>
        <w:ind w:firstLine="709"/>
        <w:rPr>
          <w:rFonts w:ascii="Times New Roman" w:hAnsi="Times New Roman" w:cs="Tahoma"/>
          <w:sz w:val="28"/>
          <w:szCs w:val="24"/>
        </w:rPr>
      </w:pPr>
    </w:p>
    <w:p w:rsidR="002E3720" w:rsidRPr="00525968" w:rsidRDefault="002E3720" w:rsidP="002E3720">
      <w:pPr>
        <w:spacing w:after="0" w:line="240" w:lineRule="auto"/>
        <w:ind w:firstLine="709"/>
        <w:jc w:val="center"/>
        <w:rPr>
          <w:rFonts w:ascii="Times New Roman" w:hAnsi="Times New Roman" w:cs="Tahoma"/>
          <w:sz w:val="28"/>
          <w:szCs w:val="28"/>
        </w:rPr>
      </w:pPr>
      <w:r w:rsidRPr="00525968">
        <w:rPr>
          <w:rFonts w:ascii="Times New Roman" w:hAnsi="Times New Roman"/>
          <w:b/>
          <w:sz w:val="28"/>
          <w:szCs w:val="28"/>
          <w:lang w:val="en-US"/>
        </w:rPr>
        <w:t>III</w:t>
      </w:r>
      <w:r w:rsidRPr="00525968">
        <w:rPr>
          <w:rFonts w:ascii="Times New Roman" w:hAnsi="Times New Roman"/>
          <w:b/>
          <w:sz w:val="28"/>
          <w:szCs w:val="28"/>
        </w:rPr>
        <w:t>. Основные права, обязанности и ответственность сторон трудового договора</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3.1. Работник имеет право:</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3.1.2. на предоставление ему работы, обусловленной трудовым договором;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3.1.6. на полную достоверную информацию об условиях труда и требованиях охраны труда на рабочем месте;</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3.1.11. на защиту своих трудовых прав, свобод и законных интересов всеми не запрещенными законом способами;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3.1.14. на обязательное социальное страхование в случаях, предусмотренных федеральными законами;</w:t>
      </w:r>
    </w:p>
    <w:p w:rsidR="002E3720" w:rsidRPr="00525968" w:rsidRDefault="002E3720" w:rsidP="002E3720">
      <w:pPr>
        <w:pStyle w:val="HTML"/>
        <w:autoSpaceDE w:val="0"/>
        <w:ind w:firstLine="709"/>
        <w:jc w:val="both"/>
        <w:rPr>
          <w:rFonts w:ascii="Times New Roman" w:eastAsia="Times New Roman" w:hAnsi="Times New Roman" w:cs="Times New Roman"/>
          <w:sz w:val="28"/>
          <w:szCs w:val="28"/>
        </w:rPr>
      </w:pPr>
      <w:r w:rsidRPr="00525968">
        <w:rPr>
          <w:rFonts w:ascii="Times New Roman" w:eastAsia="Symbol" w:hAnsi="Times New Roman" w:cs="Symbol"/>
          <w:sz w:val="28"/>
          <w:szCs w:val="24"/>
          <w:lang w:eastAsia="ru-RU"/>
        </w:rPr>
        <w:t xml:space="preserve">3.1.15.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cs="Times New Roman"/>
          <w:sz w:val="28"/>
          <w:szCs w:val="28"/>
        </w:rPr>
        <w:t>, трудовым договором, законодательством Российской Федерации.</w:t>
      </w:r>
    </w:p>
    <w:p w:rsidR="002E3720" w:rsidRPr="00525968" w:rsidRDefault="002E3720" w:rsidP="002E3720">
      <w:pPr>
        <w:pStyle w:val="HTML"/>
        <w:autoSpaceDE w:val="0"/>
        <w:ind w:firstLine="709"/>
        <w:jc w:val="both"/>
        <w:rPr>
          <w:rFonts w:ascii="Times New Roman" w:eastAsia="Times New Roman" w:hAnsi="Times New Roman" w:cs="Times New Roman"/>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3.2. Работник обязан:</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3.2.1. </w:t>
      </w:r>
      <w:r w:rsidRPr="00525968">
        <w:rPr>
          <w:rFonts w:ascii="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ascii="Times New Roman" w:hAnsi="Times New Roman" w:cs="Tahoma"/>
          <w:sz w:val="28"/>
          <w:szCs w:val="28"/>
        </w:rPr>
        <w:t>;</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lastRenderedPageBreak/>
        <w:t>3.2.2. соблюдать требования по охране труда и обеспечению безопасности труда;</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ab/>
        <w:t>3.2.4. бережно относиться к имуществу работодателя, в т.ч. к имуществу третьих лиц, находящихся у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3.2.5. проходить предварительные и периодические медицинские осмотры;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hAnsi="Times New Roman"/>
          <w:sz w:val="28"/>
          <w:szCs w:val="24"/>
        </w:rPr>
        <w:t>3.2.6. предъявлять при приеме на работу документы, предусмотренные трудовым законодательством;</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2E3720" w:rsidRPr="00525968" w:rsidRDefault="002E3720" w:rsidP="002E3720">
      <w:pPr>
        <w:tabs>
          <w:tab w:val="num" w:pos="720"/>
        </w:tabs>
        <w:spacing w:after="0" w:line="240" w:lineRule="auto"/>
        <w:ind w:firstLine="709"/>
        <w:jc w:val="both"/>
        <w:rPr>
          <w:rFonts w:ascii="Times New Roman" w:eastAsia="Symbol" w:hAnsi="Times New Roman" w:cs="Symbol"/>
          <w:i/>
          <w:sz w:val="28"/>
          <w:szCs w:val="24"/>
        </w:rPr>
      </w:pPr>
      <w:r w:rsidRPr="00525968">
        <w:rPr>
          <w:rFonts w:ascii="Times New Roman" w:hAnsi="Times New Roman"/>
          <w:sz w:val="28"/>
          <w:szCs w:val="24"/>
        </w:rPr>
        <w:t xml:space="preserve">3.2.8. экономно и рационально расходовать энергию, топливо и другие </w:t>
      </w:r>
      <w:r w:rsidRPr="00525968">
        <w:rPr>
          <w:rFonts w:ascii="Times New Roman" w:eastAsia="Symbol" w:hAnsi="Times New Roman" w:cs="Symbol"/>
          <w:sz w:val="28"/>
          <w:szCs w:val="24"/>
        </w:rPr>
        <w:t>материальные ресурсы работодателя;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3.2.9. соблюдать законные права и свободы обучающихся и воспитанников;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3.2.10. уважительно и тактично относиться к коллегам по работе и обучающимся;</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eastAsia="Symbol" w:hAnsi="Times New Roman" w:cs="Symbol"/>
          <w:sz w:val="28"/>
          <w:szCs w:val="24"/>
        </w:rPr>
        <w:t xml:space="preserve">3.2.11. </w:t>
      </w:r>
      <w:r w:rsidRPr="00525968">
        <w:rPr>
          <w:rFonts w:ascii="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2E3720" w:rsidRPr="00525968" w:rsidRDefault="002E3720" w:rsidP="002E3720">
      <w:pPr>
        <w:spacing w:after="0" w:line="240" w:lineRule="auto"/>
        <w:ind w:firstLine="709"/>
        <w:jc w:val="both"/>
        <w:rPr>
          <w:rFonts w:ascii="Times New Roman" w:hAnsi="Times New Roman" w:cs="Tahoma"/>
          <w:sz w:val="28"/>
          <w:szCs w:val="28"/>
        </w:rPr>
      </w:pPr>
    </w:p>
    <w:p w:rsidR="002E3720" w:rsidRPr="00525968" w:rsidRDefault="002E3720" w:rsidP="002E3720">
      <w:pPr>
        <w:numPr>
          <w:ilvl w:val="1"/>
          <w:numId w:val="16"/>
        </w:numPr>
        <w:spacing w:after="0" w:line="240" w:lineRule="auto"/>
        <w:ind w:left="0" w:firstLine="709"/>
        <w:jc w:val="both"/>
        <w:rPr>
          <w:rFonts w:ascii="Times New Roman" w:hAnsi="Times New Roman"/>
          <w:b/>
          <w:sz w:val="28"/>
          <w:szCs w:val="28"/>
        </w:rPr>
      </w:pPr>
      <w:r w:rsidRPr="00525968">
        <w:rPr>
          <w:rFonts w:ascii="Times New Roman" w:eastAsia="Symbol" w:hAnsi="Times New Roman" w:cs="Symbol"/>
          <w:b/>
          <w:sz w:val="28"/>
          <w:szCs w:val="24"/>
        </w:rPr>
        <w:t>Педагогические работники образовательного учреждения имеют право:</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3.3.2. на внесение предложений по совершенствованию образовательного процесса в учреждении;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3.3.5. на сокращенную продолжительность рабочего времени, удлиненный оплачиваемый отпуск, досрочное назначение трудовой пенсии </w:t>
      </w:r>
      <w:r w:rsidRPr="00525968">
        <w:rPr>
          <w:rFonts w:ascii="Times New Roman" w:eastAsia="Symbol" w:hAnsi="Times New Roman" w:cs="Symbol"/>
          <w:sz w:val="28"/>
          <w:szCs w:val="24"/>
        </w:rPr>
        <w:lastRenderedPageBreak/>
        <w:t>по старости, устанавливаемые в зависимости от должности и условий работы;</w:t>
      </w:r>
    </w:p>
    <w:p w:rsidR="002E3720" w:rsidRPr="00525968" w:rsidRDefault="002E3720" w:rsidP="002E3720">
      <w:pPr>
        <w:tabs>
          <w:tab w:val="num" w:pos="7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E3720" w:rsidRPr="00525968" w:rsidRDefault="002E3720" w:rsidP="002E3720">
      <w:pPr>
        <w:tabs>
          <w:tab w:val="num" w:pos="7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3.3.7.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hAnsi="Times New Roman"/>
          <w:sz w:val="28"/>
          <w:szCs w:val="28"/>
        </w:rPr>
        <w:t>, трудовым договором, коллективным договором, соглашениями, законодательством Российской Федерации.</w:t>
      </w:r>
    </w:p>
    <w:p w:rsidR="002E3720" w:rsidRPr="00525968" w:rsidRDefault="002E3720" w:rsidP="002E3720">
      <w:pPr>
        <w:tabs>
          <w:tab w:val="num" w:pos="720"/>
        </w:tabs>
        <w:spacing w:after="0" w:line="240" w:lineRule="auto"/>
        <w:ind w:firstLine="709"/>
        <w:jc w:val="both"/>
        <w:rPr>
          <w:rFonts w:ascii="Times New Roman" w:hAnsi="Times New Roman"/>
          <w:sz w:val="28"/>
          <w:szCs w:val="28"/>
        </w:rPr>
      </w:pPr>
    </w:p>
    <w:p w:rsidR="002E3720" w:rsidRPr="00525968" w:rsidRDefault="002E3720" w:rsidP="002E3720">
      <w:pPr>
        <w:tabs>
          <w:tab w:val="num" w:pos="720"/>
        </w:tabs>
        <w:spacing w:after="0" w:line="240" w:lineRule="auto"/>
        <w:ind w:firstLine="709"/>
        <w:jc w:val="both"/>
        <w:rPr>
          <w:sz w:val="28"/>
          <w:szCs w:val="28"/>
        </w:rPr>
      </w:pPr>
      <w:r w:rsidRPr="00525968">
        <w:rPr>
          <w:rFonts w:ascii="Times New Roman" w:hAnsi="Times New Roman"/>
          <w:b/>
          <w:sz w:val="28"/>
          <w:szCs w:val="28"/>
        </w:rPr>
        <w:t xml:space="preserve">3.4. </w:t>
      </w:r>
      <w:r w:rsidRPr="00525968">
        <w:rPr>
          <w:rFonts w:ascii="Times New Roman" w:eastAsia="Symbol" w:hAnsi="Times New Roman" w:cs="Symbol"/>
          <w:b/>
          <w:sz w:val="28"/>
          <w:szCs w:val="24"/>
        </w:rPr>
        <w:t xml:space="preserve">Педагогические работники образовательного учреждения </w:t>
      </w:r>
      <w:r w:rsidRPr="00525968">
        <w:rPr>
          <w:rFonts w:ascii="Times New Roman" w:hAnsi="Times New Roman"/>
          <w:b/>
          <w:sz w:val="28"/>
          <w:szCs w:val="28"/>
        </w:rPr>
        <w:t>обязаны:</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3.4.3. обеспечивать охрану жизни и здоровья обучающихся во время образовательного процесса;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3.4.4. осуществлять связь с родителями (лицами, их заменяющими);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3.4.5. выполнять правила по охране труда и пожарной безопасности; </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b/>
          <w:sz w:val="28"/>
          <w:szCs w:val="24"/>
        </w:rPr>
      </w:pPr>
      <w:r w:rsidRPr="00525968">
        <w:rPr>
          <w:rFonts w:ascii="Times New Roman" w:hAnsi="Times New Roman" w:cs="Tahoma"/>
          <w:sz w:val="28"/>
          <w:szCs w:val="24"/>
        </w:rPr>
        <w:t>3.4.6.</w:t>
      </w:r>
      <w:r w:rsidRPr="00525968">
        <w:rPr>
          <w:rFonts w:ascii="Times New Roman" w:hAnsi="Times New Roman" w:cs="Tahoma"/>
          <w:b/>
          <w:sz w:val="28"/>
          <w:szCs w:val="24"/>
        </w:rPr>
        <w:t xml:space="preserve"> </w:t>
      </w:r>
      <w:r w:rsidRPr="00525968">
        <w:rPr>
          <w:rFonts w:ascii="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3.5. Работодатель имеет право:</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3.5.1. на управление образовательным учреждением, принятие решений в пределах полномочий, предусмотренных уставом учреждения;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3.5.3. на ведение коллективных переговоров через своих представителей и заключение коллективных договоров;</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3.5.4. на поощрение работников за добросовестный эффективный труд;</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3.5.7. на принятие локальных нормативных актов, содержащих нормы трудового права, в порядке, установленном ТК РФ;</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4"/>
        </w:rPr>
        <w:lastRenderedPageBreak/>
        <w:t>3.5.8. реализовывать иные права, определенные уставом образовательного учреждения</w:t>
      </w:r>
      <w:r w:rsidRPr="00525968">
        <w:rPr>
          <w:rFonts w:ascii="Times New Roman" w:hAnsi="Times New Roman" w:cs="Tahoma"/>
          <w:sz w:val="28"/>
          <w:szCs w:val="28"/>
        </w:rPr>
        <w:t>, трудовым договором, законодательством Российской Федерации.</w:t>
      </w:r>
    </w:p>
    <w:p w:rsidR="002E3720" w:rsidRPr="00525968" w:rsidRDefault="002E3720" w:rsidP="002E3720">
      <w:pPr>
        <w:spacing w:after="0" w:line="240" w:lineRule="auto"/>
        <w:ind w:firstLine="709"/>
        <w:rPr>
          <w:rFonts w:ascii="Times New Roman" w:hAnsi="Times New Roman"/>
          <w:b/>
          <w:sz w:val="28"/>
          <w:szCs w:val="28"/>
        </w:rPr>
      </w:pPr>
    </w:p>
    <w:p w:rsidR="002E3720" w:rsidRPr="00525968" w:rsidRDefault="002E3720" w:rsidP="002E3720">
      <w:pPr>
        <w:spacing w:after="0" w:line="240" w:lineRule="auto"/>
        <w:ind w:firstLine="709"/>
        <w:rPr>
          <w:rFonts w:ascii="Times New Roman" w:hAnsi="Times New Roman"/>
          <w:b/>
          <w:sz w:val="28"/>
          <w:szCs w:val="28"/>
        </w:rPr>
      </w:pPr>
      <w:r w:rsidRPr="00525968">
        <w:rPr>
          <w:rFonts w:ascii="Times New Roman" w:hAnsi="Times New Roman"/>
          <w:b/>
          <w:sz w:val="28"/>
          <w:szCs w:val="28"/>
        </w:rPr>
        <w:t>3.6. Работодатель обязан:</w:t>
      </w:r>
    </w:p>
    <w:p w:rsidR="002E3720" w:rsidRPr="00525968" w:rsidRDefault="002E3720" w:rsidP="002E3720">
      <w:pPr>
        <w:tabs>
          <w:tab w:val="num" w:pos="7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rPr>
        <w:t xml:space="preserve">3.6.1. </w:t>
      </w:r>
      <w:r w:rsidRPr="00525968">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3.6.3. </w:t>
      </w:r>
      <w:r w:rsidRPr="00525968">
        <w:rPr>
          <w:rFonts w:ascii="Times New Roman" w:hAnsi="Times New Roman"/>
          <w:sz w:val="28"/>
          <w:szCs w:val="24"/>
        </w:rPr>
        <w:t xml:space="preserve">предоставлять работникам работу, обусловленную трудовым договором;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3.6.4. </w:t>
      </w:r>
      <w:r w:rsidRPr="00525968">
        <w:rPr>
          <w:rFonts w:ascii="Times New Roman" w:hAnsi="Times New Roman"/>
          <w:sz w:val="28"/>
          <w:szCs w:val="24"/>
        </w:rPr>
        <w:t xml:space="preserve">обеспечивать безопасность и условия труда, соответствующие государственным нормативным требованиям охраны труда;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3.6.5. </w:t>
      </w:r>
      <w:r w:rsidRPr="00525968">
        <w:rPr>
          <w:rFonts w:ascii="Times New Roman" w:hAnsi="Times New Roman"/>
          <w:sz w:val="28"/>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hAnsi="Times New Roman"/>
          <w:sz w:val="28"/>
          <w:szCs w:val="24"/>
        </w:rPr>
        <w:t>3.6.6. обеспечивать работникам равную оплату за труд равной ценности;</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3.6.7. </w:t>
      </w:r>
      <w:r w:rsidRPr="00525968">
        <w:rPr>
          <w:rFonts w:ascii="Times New Roman" w:hAnsi="Times New Roman"/>
          <w:sz w:val="28"/>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3.6.8. вести коллективные переговоры, а также </w:t>
      </w:r>
      <w:r w:rsidRPr="00525968">
        <w:rPr>
          <w:rFonts w:ascii="Times New Roman" w:hAnsi="Times New Roman"/>
          <w:sz w:val="28"/>
          <w:szCs w:val="24"/>
        </w:rPr>
        <w:t xml:space="preserve">заключать коллективный договор в порядке, установленном ТК РФ;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 xml:space="preserve">3.6.10. </w:t>
      </w:r>
      <w:r w:rsidRPr="00525968">
        <w:rPr>
          <w:rFonts w:ascii="Times New Roman" w:hAnsi="Times New Roman"/>
          <w:sz w:val="28"/>
          <w:szCs w:val="24"/>
        </w:rPr>
        <w:t xml:space="preserve">обеспечивать бытовые нужды работников, связанные с исполнением ими трудовых обязанностей; </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3.6.11. осуществлять обязательное социальное страхование работников в порядке, установленном федеральными законами;</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E3720" w:rsidRPr="00525968" w:rsidRDefault="002E3720"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3.6.13. </w:t>
      </w:r>
      <w:r w:rsidRPr="00525968">
        <w:rPr>
          <w:rFonts w:ascii="Times New Roman" w:hAnsi="Times New Roman"/>
          <w:sz w:val="28"/>
          <w:szCs w:val="28"/>
        </w:rPr>
        <w:t xml:space="preserve">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w:t>
      </w:r>
      <w:r w:rsidRPr="00525968">
        <w:rPr>
          <w:rFonts w:ascii="Times New Roman" w:hAnsi="Times New Roman"/>
          <w:sz w:val="28"/>
          <w:szCs w:val="28"/>
        </w:rPr>
        <w:lastRenderedPageBreak/>
        <w:t>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2E3720" w:rsidRPr="00525968" w:rsidRDefault="002E3720" w:rsidP="002E372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2E3720" w:rsidRPr="00525968" w:rsidRDefault="002E3720" w:rsidP="002E3720">
      <w:pPr>
        <w:tabs>
          <w:tab w:val="num" w:pos="720"/>
        </w:tabs>
        <w:spacing w:after="0" w:line="240" w:lineRule="auto"/>
        <w:ind w:firstLine="709"/>
        <w:jc w:val="both"/>
        <w:rPr>
          <w:rFonts w:ascii="Times New Roman" w:hAnsi="Times New Roman"/>
          <w:sz w:val="28"/>
          <w:szCs w:val="24"/>
        </w:rPr>
      </w:pPr>
      <w:r w:rsidRPr="00525968">
        <w:rPr>
          <w:rFonts w:ascii="Times New Roman" w:eastAsia="Symbol" w:hAnsi="Times New Roman" w:cs="Symbol"/>
          <w:sz w:val="28"/>
          <w:szCs w:val="24"/>
        </w:rPr>
        <w:t>3.6.16. создавать условия для непрерывного повышения квалификации работников;</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3.6.17. поддерживать благоприятный морально-психологический климат в коллективе;</w:t>
      </w:r>
    </w:p>
    <w:p w:rsidR="002E3720" w:rsidRPr="00525968" w:rsidRDefault="002E3720" w:rsidP="002E3720">
      <w:pPr>
        <w:spacing w:after="0" w:line="240" w:lineRule="auto"/>
        <w:ind w:firstLine="709"/>
        <w:jc w:val="both"/>
        <w:rPr>
          <w:rFonts w:ascii="Times New Roman" w:hAnsi="Times New Roman" w:cs="Tahoma"/>
          <w:i/>
          <w:sz w:val="28"/>
          <w:szCs w:val="24"/>
        </w:rPr>
      </w:pPr>
      <w:r w:rsidRPr="00525968">
        <w:rPr>
          <w:rFonts w:ascii="Times New Roman" w:hAnsi="Times New Roman" w:cs="Tahoma"/>
          <w:sz w:val="28"/>
          <w:szCs w:val="24"/>
        </w:rPr>
        <w:t xml:space="preserve">3.6.18. </w:t>
      </w:r>
      <w:r w:rsidRPr="00525968">
        <w:rPr>
          <w:rFonts w:ascii="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p>
    <w:p w:rsidR="002E3720" w:rsidRPr="00525968" w:rsidRDefault="002E3720" w:rsidP="002E3720">
      <w:pPr>
        <w:tabs>
          <w:tab w:val="left" w:pos="540"/>
          <w:tab w:val="num" w:pos="632"/>
          <w:tab w:val="left" w:pos="1620"/>
        </w:tabs>
        <w:spacing w:after="0" w:line="240" w:lineRule="auto"/>
        <w:ind w:firstLine="709"/>
        <w:rPr>
          <w:rFonts w:ascii="Times New Roman" w:hAnsi="Times New Roman" w:cs="Tahoma"/>
          <w:b/>
          <w:sz w:val="28"/>
          <w:szCs w:val="24"/>
        </w:rPr>
      </w:pPr>
      <w:r w:rsidRPr="00525968">
        <w:rPr>
          <w:rFonts w:ascii="Times New Roman" w:hAnsi="Times New Roman" w:cs="Tahoma"/>
          <w:b/>
          <w:sz w:val="28"/>
          <w:szCs w:val="24"/>
        </w:rPr>
        <w:t>3.7. Ответственность сторон трудового договора:</w:t>
      </w:r>
    </w:p>
    <w:p w:rsidR="002E3720" w:rsidRPr="00525968" w:rsidRDefault="002E3720" w:rsidP="002E3720">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E3720" w:rsidRPr="00525968" w:rsidRDefault="002E3720" w:rsidP="002E3720">
      <w:pPr>
        <w:tabs>
          <w:tab w:val="left" w:pos="540"/>
          <w:tab w:val="num" w:pos="84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3.7.4. Работодатель обязан в соответствии со ст. 234 ТК РФ возместить работнику не полученный им заработок во всех случаях незаконного </w:t>
      </w:r>
      <w:r w:rsidRPr="00525968">
        <w:rPr>
          <w:rFonts w:ascii="Times New Roman" w:hAnsi="Times New Roman"/>
          <w:sz w:val="28"/>
          <w:szCs w:val="28"/>
        </w:rPr>
        <w:lastRenderedPageBreak/>
        <w:t>лишения его возможности трудиться, в том числе в случаях, когда заработок не получен в результате: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незаконного отстранения работника от работы, его увольнения или перевода на другую работу;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3.7.9. Расторжение трудового договора после причинения ущерба не влечет за собой освобождения стороны этого договора от материальной </w:t>
      </w:r>
      <w:r w:rsidRPr="00525968">
        <w:rPr>
          <w:rFonts w:ascii="Times New Roman" w:hAnsi="Times New Roman"/>
          <w:sz w:val="28"/>
          <w:szCs w:val="28"/>
        </w:rPr>
        <w:lastRenderedPageBreak/>
        <w:t>ответственности, предусмотренной ТК РФ или иными федеральными законами.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p>
    <w:p w:rsidR="002E3720" w:rsidRPr="00525968" w:rsidRDefault="002E3720" w:rsidP="002E3720">
      <w:pPr>
        <w:tabs>
          <w:tab w:val="num" w:pos="720"/>
        </w:tabs>
        <w:spacing w:after="0" w:line="240" w:lineRule="auto"/>
        <w:ind w:firstLine="709"/>
        <w:jc w:val="both"/>
        <w:rPr>
          <w:rFonts w:ascii="Times New Roman" w:eastAsia="Symbol" w:hAnsi="Times New Roman" w:cs="Symbol"/>
          <w:b/>
          <w:sz w:val="28"/>
          <w:szCs w:val="24"/>
        </w:rPr>
      </w:pPr>
      <w:r w:rsidRPr="00525968">
        <w:rPr>
          <w:rFonts w:ascii="Times New Roman" w:hAnsi="Times New Roman" w:cs="Tahoma"/>
          <w:b/>
          <w:sz w:val="28"/>
          <w:szCs w:val="32"/>
        </w:rPr>
        <w:t>3.8.</w:t>
      </w:r>
      <w:r w:rsidRPr="00525968">
        <w:rPr>
          <w:rFonts w:ascii="Times New Roman" w:eastAsia="Symbol" w:hAnsi="Times New Roman" w:cs="Symbol"/>
          <w:b/>
          <w:sz w:val="28"/>
          <w:szCs w:val="24"/>
        </w:rPr>
        <w:t xml:space="preserve"> Педагогическим работникам запрещается:</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изменять по своему усмотрению расписание уроков (занятий);</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отменять, удлинять или сокращать продолжительность уроков (занятий) и перерывов (перемен) между ними;</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2E3720" w:rsidRPr="00525968" w:rsidRDefault="002E3720" w:rsidP="002E3720">
      <w:pPr>
        <w:tabs>
          <w:tab w:val="left" w:pos="540"/>
          <w:tab w:val="num" w:pos="632"/>
          <w:tab w:val="left" w:pos="1620"/>
        </w:tabs>
        <w:spacing w:after="0" w:line="240" w:lineRule="auto"/>
        <w:ind w:firstLine="709"/>
        <w:jc w:val="both"/>
        <w:rPr>
          <w:rFonts w:ascii="Times New Roman" w:hAnsi="Times New Roman" w:cs="Tahoma"/>
          <w:b/>
          <w:sz w:val="32"/>
          <w:szCs w:val="32"/>
        </w:rPr>
      </w:pP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b/>
          <w:sz w:val="28"/>
          <w:szCs w:val="24"/>
        </w:rPr>
        <w:t>3.9. Педагогическим и другим работникам учреждения в помещениях образовательного учреждения и на территории учреждения запрещается:</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курить</w:t>
      </w:r>
      <w:r w:rsidRPr="004B2DEE">
        <w:rPr>
          <w:rStyle w:val="ad"/>
          <w:rFonts w:eastAsia="Symbol"/>
        </w:rPr>
        <w:footnoteReference w:id="7"/>
      </w:r>
      <w:r w:rsidRPr="00525968">
        <w:rPr>
          <w:rFonts w:ascii="Times New Roman" w:eastAsia="Symbol" w:hAnsi="Times New Roman" w:cs="Symbol"/>
          <w:sz w:val="28"/>
          <w:szCs w:val="24"/>
        </w:rPr>
        <w:t>, распивать спиртные напитки, а также приобретать, хранить, изготавливать (перерабатывать) употреблять</w:t>
      </w:r>
      <w:r>
        <w:rPr>
          <w:rFonts w:ascii="Times New Roman" w:eastAsia="Symbol" w:hAnsi="Times New Roman" w:cs="Symbol"/>
          <w:sz w:val="28"/>
          <w:szCs w:val="24"/>
        </w:rPr>
        <w:t xml:space="preserve"> и</w:t>
      </w:r>
      <w:r w:rsidRPr="00525968">
        <w:rPr>
          <w:rFonts w:ascii="Times New Roman" w:eastAsia="Symbol" w:hAnsi="Times New Roman" w:cs="Symbol"/>
          <w:sz w:val="28"/>
          <w:szCs w:val="24"/>
        </w:rPr>
        <w:t xml:space="preserve"> передавать другим </w:t>
      </w:r>
      <w:r>
        <w:rPr>
          <w:rFonts w:ascii="Times New Roman" w:eastAsia="Symbol" w:hAnsi="Times New Roman" w:cs="Symbol"/>
          <w:sz w:val="28"/>
          <w:szCs w:val="24"/>
        </w:rPr>
        <w:t xml:space="preserve">лицам </w:t>
      </w:r>
      <w:r w:rsidRPr="00525968">
        <w:rPr>
          <w:rFonts w:ascii="Times New Roman" w:eastAsia="Symbol" w:hAnsi="Times New Roman" w:cs="Symbol"/>
          <w:sz w:val="28"/>
          <w:szCs w:val="24"/>
        </w:rPr>
        <w:t>наркотические средства и психотропные вещества;</w:t>
      </w:r>
    </w:p>
    <w:p w:rsidR="002E3720" w:rsidRPr="00525968" w:rsidRDefault="002E3720" w:rsidP="002E3720">
      <w:pPr>
        <w:tabs>
          <w:tab w:val="num" w:pos="720"/>
        </w:tabs>
        <w:spacing w:after="0" w:line="240" w:lineRule="auto"/>
        <w:ind w:firstLine="709"/>
        <w:jc w:val="both"/>
        <w:rPr>
          <w:rFonts w:ascii="Times New Roman" w:eastAsia="Symbol" w:hAnsi="Times New Roman" w:cs="Symbol"/>
          <w:sz w:val="28"/>
          <w:szCs w:val="24"/>
        </w:rPr>
      </w:pPr>
      <w:r w:rsidRPr="00525968">
        <w:rPr>
          <w:rFonts w:ascii="Times New Roman" w:eastAsia="Symbol" w:hAnsi="Times New Roman" w:cs="Symbol"/>
          <w:sz w:val="28"/>
          <w:szCs w:val="24"/>
        </w:rPr>
        <w:t xml:space="preserve">хранить легковоспламеняющиеся и ядовитые вещества. </w:t>
      </w:r>
    </w:p>
    <w:p w:rsidR="002E3720" w:rsidRPr="00525968" w:rsidRDefault="002E3720" w:rsidP="002E3720">
      <w:pPr>
        <w:tabs>
          <w:tab w:val="left" w:pos="540"/>
          <w:tab w:val="num" w:pos="632"/>
          <w:tab w:val="left" w:pos="1620"/>
        </w:tabs>
        <w:spacing w:after="0" w:line="240" w:lineRule="auto"/>
        <w:ind w:firstLine="709"/>
        <w:jc w:val="center"/>
        <w:rPr>
          <w:rFonts w:ascii="Times New Roman" w:hAnsi="Times New Roman" w:cs="Tahoma"/>
          <w:b/>
          <w:sz w:val="32"/>
          <w:szCs w:val="32"/>
        </w:rPr>
      </w:pPr>
    </w:p>
    <w:p w:rsidR="002E3720" w:rsidRPr="00525968" w:rsidRDefault="002E3720" w:rsidP="002E3720">
      <w:pPr>
        <w:tabs>
          <w:tab w:val="left" w:pos="540"/>
          <w:tab w:val="num" w:pos="632"/>
          <w:tab w:val="left" w:pos="162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IV</w:t>
      </w:r>
      <w:r w:rsidRPr="00525968">
        <w:rPr>
          <w:rFonts w:ascii="Times New Roman" w:hAnsi="Times New Roman" w:cs="Tahoma"/>
          <w:b/>
          <w:sz w:val="28"/>
          <w:szCs w:val="28"/>
        </w:rPr>
        <w:t>.</w:t>
      </w:r>
      <w:r w:rsidRPr="00525968">
        <w:rPr>
          <w:rFonts w:ascii="Times New Roman" w:hAnsi="Times New Roman" w:cs="Tahoma"/>
          <w:b/>
          <w:i/>
          <w:sz w:val="28"/>
          <w:szCs w:val="28"/>
        </w:rPr>
        <w:t xml:space="preserve"> </w:t>
      </w:r>
      <w:r w:rsidRPr="00525968">
        <w:rPr>
          <w:rFonts w:ascii="Times New Roman" w:hAnsi="Times New Roman" w:cs="Tahoma"/>
          <w:b/>
          <w:sz w:val="28"/>
          <w:szCs w:val="28"/>
        </w:rPr>
        <w:t>Рабочее время</w:t>
      </w:r>
      <w:r w:rsidRPr="00525968">
        <w:rPr>
          <w:rFonts w:ascii="Times New Roman" w:hAnsi="Times New Roman" w:cs="Tahoma"/>
          <w:b/>
          <w:i/>
          <w:sz w:val="28"/>
          <w:szCs w:val="28"/>
        </w:rPr>
        <w:t xml:space="preserve"> </w:t>
      </w:r>
      <w:r w:rsidRPr="00525968">
        <w:rPr>
          <w:rFonts w:ascii="Times New Roman" w:hAnsi="Times New Roman" w:cs="Tahoma"/>
          <w:b/>
          <w:sz w:val="28"/>
          <w:szCs w:val="28"/>
        </w:rPr>
        <w:t>и время отдыха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r w:rsidRPr="00525968">
        <w:rPr>
          <w:rFonts w:ascii="Times New Roman" w:hAnsi="Times New Roman" w:cs="Tahoma"/>
          <w:b/>
          <w:sz w:val="28"/>
          <w:szCs w:val="24"/>
        </w:rPr>
        <w:t>4.1. Режим рабочего времени: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4.1.1. В учреждении устанавливается </w:t>
      </w:r>
      <w:r w:rsidR="00F21B28" w:rsidRPr="00525968">
        <w:rPr>
          <w:rFonts w:ascii="Times New Roman" w:hAnsi="Times New Roman" w:cs="Tahoma"/>
          <w:sz w:val="28"/>
          <w:szCs w:val="24"/>
        </w:rPr>
        <w:t>шестидневная</w:t>
      </w:r>
      <w:r w:rsidR="00F21B28">
        <w:rPr>
          <w:rFonts w:ascii="Times New Roman" w:hAnsi="Times New Roman" w:cs="Tahoma"/>
          <w:sz w:val="28"/>
          <w:szCs w:val="24"/>
        </w:rPr>
        <w:t xml:space="preserve"> рабочая </w:t>
      </w:r>
      <w:r w:rsidRPr="00525968">
        <w:rPr>
          <w:rFonts w:ascii="Times New Roman" w:hAnsi="Times New Roman" w:cs="Tahoma"/>
          <w:sz w:val="28"/>
          <w:szCs w:val="24"/>
        </w:rPr>
        <w:t>н</w:t>
      </w:r>
      <w:r w:rsidR="00F21B28">
        <w:rPr>
          <w:rFonts w:ascii="Times New Roman" w:hAnsi="Times New Roman" w:cs="Tahoma"/>
          <w:sz w:val="28"/>
          <w:szCs w:val="24"/>
        </w:rPr>
        <w:t>еделя с одним выходным</w:t>
      </w:r>
      <w:r w:rsidRPr="00525968">
        <w:rPr>
          <w:rFonts w:ascii="Times New Roman" w:hAnsi="Times New Roman" w:cs="Tahoma"/>
          <w:sz w:val="28"/>
          <w:szCs w:val="24"/>
        </w:rPr>
        <w:t>.</w:t>
      </w:r>
    </w:p>
    <w:p w:rsidR="002E3720" w:rsidRPr="00525968" w:rsidRDefault="002E3720" w:rsidP="002E3720">
      <w:pPr>
        <w:shd w:val="clear" w:color="auto" w:fill="FFFFFF"/>
        <w:tabs>
          <w:tab w:val="left" w:pos="3190"/>
          <w:tab w:val="left" w:pos="4680"/>
          <w:tab w:val="left" w:leader="underscore" w:pos="6192"/>
        </w:tabs>
        <w:spacing w:after="0" w:line="240" w:lineRule="auto"/>
        <w:ind w:firstLine="709"/>
        <w:jc w:val="both"/>
        <w:rPr>
          <w:b/>
          <w:spacing w:val="-1"/>
          <w:sz w:val="28"/>
          <w:szCs w:val="28"/>
        </w:rPr>
      </w:pPr>
      <w:r w:rsidRPr="00525968">
        <w:rPr>
          <w:rFonts w:ascii="Times New Roman" w:hAnsi="Times New Roman" w:cs="Tahoma"/>
          <w:sz w:val="28"/>
          <w:szCs w:val="24"/>
        </w:rPr>
        <w:t xml:space="preserve">4.1.2. </w:t>
      </w:r>
      <w:r w:rsidRPr="00525968">
        <w:rPr>
          <w:rFonts w:ascii="Times New Roman" w:hAnsi="Times New Roman"/>
          <w:sz w:val="28"/>
          <w:szCs w:val="28"/>
        </w:rPr>
        <w:t xml:space="preserve">Особенности режима рабочего времени </w:t>
      </w:r>
      <w:r w:rsidRPr="00525968">
        <w:rPr>
          <w:rFonts w:ascii="Times New Roman" w:hAnsi="Times New Roman"/>
          <w:spacing w:val="-2"/>
          <w:sz w:val="28"/>
          <w:szCs w:val="28"/>
        </w:rPr>
        <w:t xml:space="preserve">и времени отдыха </w:t>
      </w:r>
      <w:r w:rsidRPr="00525968">
        <w:rPr>
          <w:rFonts w:ascii="Times New Roman" w:hAnsi="Times New Roman"/>
          <w:spacing w:val="-1"/>
          <w:sz w:val="28"/>
          <w:szCs w:val="28"/>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r w:rsidRPr="004B2DEE">
        <w:rPr>
          <w:rStyle w:val="ad"/>
        </w:rPr>
        <w:footnoteReference w:id="8"/>
      </w:r>
      <w:r w:rsidRPr="00525968">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4.1.3. Для педагогических работников устанавливается сокращенная продолжительность рабочего времени - не более 36 часов в неделю.</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ascii="Times New Roman" w:hAnsi="Times New Roman" w:cs="Tahoma"/>
          <w:sz w:val="28"/>
          <w:szCs w:val="24"/>
        </w:rPr>
        <w:t>ст. 333 ТК РФ)</w:t>
      </w:r>
      <w:r w:rsidRPr="004B2DEE">
        <w:rPr>
          <w:rStyle w:val="ad"/>
        </w:rPr>
        <w:footnoteReference w:id="9"/>
      </w:r>
      <w:r w:rsidRPr="00525968">
        <w:rPr>
          <w:rFonts w:ascii="Times New Roman" w:hAnsi="Times New Roman" w:cs="Tahoma"/>
          <w:sz w:val="28"/>
          <w:szCs w:val="24"/>
        </w:rPr>
        <w:t xml:space="preserve">. </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Pr="004B2DEE">
        <w:rPr>
          <w:rStyle w:val="ad"/>
        </w:rPr>
        <w:footnoteReference w:id="10"/>
      </w:r>
      <w:r w:rsidRPr="00525968">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4B2DEE">
        <w:rPr>
          <w:rStyle w:val="ad"/>
        </w:rPr>
        <w:footnoteReference w:id="11"/>
      </w:r>
      <w:r w:rsidRPr="00525968">
        <w:rPr>
          <w:rFonts w:ascii="Times New Roman" w:hAnsi="Times New Roman"/>
          <w:sz w:val="28"/>
          <w:szCs w:val="28"/>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ab/>
        <w:t xml:space="preserve">4.1.7. </w:t>
      </w:r>
      <w:r w:rsidRPr="00525968">
        <w:rPr>
          <w:rFonts w:ascii="Times New Roman" w:hAnsi="Times New Roman"/>
          <w:sz w:val="28"/>
          <w:szCs w:val="28"/>
        </w:rP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w:t>
      </w:r>
      <w:r w:rsidRPr="00525968">
        <w:rPr>
          <w:rFonts w:ascii="Times New Roman" w:hAnsi="Times New Roman"/>
          <w:sz w:val="28"/>
          <w:szCs w:val="28"/>
        </w:rPr>
        <w:lastRenderedPageBreak/>
        <w:t>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w:t>
      </w:r>
      <w:r w:rsidRPr="00525968">
        <w:rPr>
          <w:rFonts w:ascii="Times New Roman" w:hAnsi="Times New Roman"/>
          <w:b/>
          <w:i/>
          <w:sz w:val="28"/>
          <w:szCs w:val="28"/>
        </w:rPr>
        <w:t xml:space="preserve"> </w:t>
      </w:r>
      <w:r w:rsidRPr="00525968">
        <w:rPr>
          <w:rFonts w:ascii="Times New Roman" w:hAnsi="Times New Roman"/>
          <w:sz w:val="28"/>
          <w:szCs w:val="28"/>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w:t>
      </w:r>
      <w:r w:rsidR="00F21B28">
        <w:rPr>
          <w:rFonts w:ascii="Times New Roman" w:hAnsi="Times New Roman" w:cs="Tahoma"/>
          <w:sz w:val="28"/>
          <w:szCs w:val="24"/>
        </w:rPr>
        <w:t>тью образовательного учреждения.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4.1.10.  Продолжительность рабочего дня или смены, непосредственно предшествующих нерабочему праздничному дню, уменьшается на один час</w:t>
      </w:r>
      <w:r w:rsidRPr="004B2DEE">
        <w:rPr>
          <w:rStyle w:val="ad"/>
        </w:rPr>
        <w:footnoteReference w:id="12"/>
      </w:r>
      <w:r w:rsidRPr="00525968">
        <w:rPr>
          <w:rFonts w:ascii="Times New Roman" w:hAnsi="Times New Roman" w:cs="Tahoma"/>
          <w:sz w:val="28"/>
          <w:szCs w:val="24"/>
        </w:rPr>
        <w:t xml:space="preserve">.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w:t>
      </w:r>
      <w:r w:rsidRPr="00525968">
        <w:rPr>
          <w:rFonts w:ascii="Times New Roman" w:hAnsi="Times New Roman" w:cs="Tahoma"/>
          <w:sz w:val="28"/>
          <w:szCs w:val="24"/>
        </w:rPr>
        <w:t>4.1.11. В соответствии со ст. 101 ТК РФ работникам по пе</w:t>
      </w:r>
      <w:r w:rsidRPr="00525968">
        <w:rPr>
          <w:rFonts w:ascii="Times New Roman" w:hAnsi="Times New Roman"/>
          <w:sz w:val="28"/>
          <w:szCs w:val="28"/>
        </w:rPr>
        <w:t xml:space="preserve">речню должностей работников с ненормированным рабочим днем </w:t>
      </w:r>
      <w:r w:rsidRPr="00525968">
        <w:rPr>
          <w:rFonts w:ascii="Times New Roman" w:hAnsi="Times New Roman" w:cs="Tahoma"/>
          <w:sz w:val="28"/>
          <w:szCs w:val="24"/>
        </w:rPr>
        <w:t xml:space="preserve">может быть установлен </w:t>
      </w:r>
      <w:r w:rsidRPr="00525968">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ascii="Times New Roman" w:hAnsi="Times New Roman" w:cs="Tahoma"/>
          <w:sz w:val="28"/>
          <w:szCs w:val="24"/>
        </w:rPr>
        <w:t>(ст. 152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График сменности доводится до сведения работников под роспись не позднее</w:t>
      </w:r>
      <w:r>
        <w:rPr>
          <w:rFonts w:ascii="Times New Roman" w:hAnsi="Times New Roman" w:cs="Tahoma"/>
          <w:sz w:val="28"/>
          <w:szCs w:val="24"/>
        </w:rPr>
        <w:t>,</w:t>
      </w:r>
      <w:r w:rsidRPr="00525968">
        <w:rPr>
          <w:rFonts w:ascii="Times New Roman" w:hAnsi="Times New Roman" w:cs="Tahoma"/>
          <w:sz w:val="28"/>
          <w:szCs w:val="24"/>
        </w:rPr>
        <w:t xml:space="preserve"> чем за один месяц до введения его в действие</w:t>
      </w:r>
      <w:r w:rsidRPr="004B2DEE">
        <w:rPr>
          <w:rStyle w:val="ad"/>
        </w:rPr>
        <w:footnoteReference w:id="13"/>
      </w:r>
      <w:r w:rsidRPr="00525968">
        <w:rPr>
          <w:rFonts w:ascii="Times New Roman" w:hAnsi="Times New Roman" w:cs="Tahoma"/>
          <w:sz w:val="28"/>
          <w:szCs w:val="24"/>
        </w:rPr>
        <w:t>.</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4.1.15. С учетом условий </w:t>
      </w:r>
      <w:r w:rsidRPr="00525968">
        <w:rPr>
          <w:rFonts w:ascii="Times New Roman" w:hAnsi="Times New Roman"/>
          <w:sz w:val="28"/>
          <w:szCs w:val="28"/>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4B2DEE">
        <w:rPr>
          <w:rStyle w:val="ad"/>
        </w:rPr>
        <w:footnoteReference w:id="14"/>
      </w:r>
      <w:r w:rsidRPr="00525968">
        <w:rPr>
          <w:rFonts w:ascii="Times New Roman" w:hAnsi="Times New Roman"/>
          <w:sz w:val="28"/>
          <w:szCs w:val="28"/>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 xml:space="preserve">4.1.16.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4B2DEE">
        <w:rPr>
          <w:rStyle w:val="ad"/>
        </w:rPr>
        <w:footnoteReference w:id="15"/>
      </w:r>
      <w:r w:rsidRPr="00525968">
        <w:rPr>
          <w:rFonts w:ascii="Times New Roman" w:hAnsi="Times New Roman"/>
          <w:sz w:val="28"/>
          <w:szCs w:val="28"/>
        </w:rPr>
        <w:t>.</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4.1.17. В рабочее время не допускается (за исключением случаев, предусмотренных локальными актами учреждения, коллективным договором)</w:t>
      </w:r>
      <w:r w:rsidRPr="004B2DEE">
        <w:rPr>
          <w:rStyle w:val="ad"/>
        </w:rPr>
        <w:footnoteReference w:id="16"/>
      </w:r>
      <w:r w:rsidRPr="00525968">
        <w:rPr>
          <w:rFonts w:ascii="Times New Roman" w:hAnsi="Times New Roman" w:cs="Tahoma"/>
          <w:sz w:val="28"/>
          <w:szCs w:val="24"/>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созывать собрания, заседания, совещания и другие мероприятия по общественным делам.</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4.1.18. При осуществлении в образовательном учреждении функций по контролю за образовательным процессом и в других случаях не допускается: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присутствие на уроках (занятиях) посторонних лиц без разрешения представителя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входить в класс (группу) после начала урока (занятия), за  исключением представителя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делать педагогическим работникам замечания по поводу их работы во время проведения уроков (занятий) и в присутствии обучающихся.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b/>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b/>
          <w:sz w:val="28"/>
          <w:szCs w:val="28"/>
        </w:rPr>
      </w:pPr>
      <w:r w:rsidRPr="00525968">
        <w:rPr>
          <w:rFonts w:ascii="Times New Roman" w:hAnsi="Times New Roman"/>
          <w:b/>
          <w:sz w:val="28"/>
          <w:szCs w:val="28"/>
        </w:rPr>
        <w:t>4.2. Установление учебной нагрузки учителей:</w:t>
      </w:r>
    </w:p>
    <w:p w:rsidR="002E3720" w:rsidRPr="00525968" w:rsidRDefault="002E3720" w:rsidP="002E3720">
      <w:pPr>
        <w:autoSpaceDE w:val="0"/>
        <w:autoSpaceDN w:val="0"/>
        <w:adjustRightInd w:val="0"/>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4.2.1.</w:t>
      </w:r>
      <w:r w:rsidRPr="00525968">
        <w:rPr>
          <w:rFonts w:ascii="Times New Roman" w:hAnsi="Times New Roman" w:cs="Tahoma"/>
          <w:sz w:val="28"/>
          <w:szCs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525968">
        <w:rPr>
          <w:rFonts w:ascii="Times New Roman" w:eastAsia="MS Mincho" w:hAnsi="Times New Roman"/>
          <w:b/>
          <w:i/>
          <w:sz w:val="28"/>
          <w:szCs w:val="28"/>
        </w:rPr>
        <w:t xml:space="preserve"> </w:t>
      </w:r>
      <w:r w:rsidRPr="00525968">
        <w:rPr>
          <w:rFonts w:ascii="Times New Roman" w:hAnsi="Times New Roman" w:cs="Tahoma"/>
          <w:sz w:val="28"/>
          <w:szCs w:val="24"/>
        </w:rPr>
        <w:t>Определение объема учебной нагрузки учителей  производится  один раз в год раздельно по полугодиям.</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4.2.4. Уменьшение учебной нагрузки  учителей без их согласия может осуществляться также в случаях:</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временного ее выполнения за учителей, находящихся в отпуске по уходу за ребенком, а также отсутствующих в св</w:t>
      </w:r>
      <w:r w:rsidRPr="00525968">
        <w:rPr>
          <w:rFonts w:ascii="Times New Roman" w:hAnsi="Times New Roman" w:cs="Tahoma"/>
          <w:sz w:val="28"/>
          <w:szCs w:val="24"/>
        </w:rPr>
        <w:t>я</w:t>
      </w:r>
      <w:r w:rsidRPr="00525968">
        <w:rPr>
          <w:rFonts w:ascii="Times New Roman" w:hAnsi="Times New Roman" w:cs="Tahoma"/>
          <w:sz w:val="28"/>
          <w:szCs w:val="24"/>
        </w:rPr>
        <w:t xml:space="preserve">зи с  болезнью и по другим причинам; </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временного выполнения учебной нагрузки учителя, с которым прекращены трудовые отношения, и на место которого должен быть принят другой постоянный р</w:t>
      </w:r>
      <w:r w:rsidRPr="00525968">
        <w:rPr>
          <w:rFonts w:ascii="Times New Roman" w:hAnsi="Times New Roman" w:cs="Tahoma"/>
          <w:sz w:val="28"/>
          <w:szCs w:val="24"/>
        </w:rPr>
        <w:t>а</w:t>
      </w:r>
      <w:r w:rsidRPr="00525968">
        <w:rPr>
          <w:rFonts w:ascii="Times New Roman" w:hAnsi="Times New Roman" w:cs="Tahoma"/>
          <w:sz w:val="28"/>
          <w:szCs w:val="24"/>
        </w:rPr>
        <w:t>ботник;</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 xml:space="preserve">восстановления на работе учителя, ранее выполнявшего учебную нагрузку, в установленном законодательством порядке. </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w:t>
      </w:r>
      <w:r w:rsidRPr="00525968">
        <w:rPr>
          <w:rFonts w:ascii="Times New Roman" w:hAnsi="Times New Roman" w:cs="Tahoma"/>
          <w:sz w:val="28"/>
          <w:szCs w:val="24"/>
        </w:rPr>
        <w:t>о</w:t>
      </w:r>
      <w:r w:rsidRPr="00525968">
        <w:rPr>
          <w:rFonts w:ascii="Times New Roman" w:hAnsi="Times New Roman" w:cs="Tahoma"/>
          <w:sz w:val="28"/>
          <w:szCs w:val="24"/>
        </w:rPr>
        <w:t>вом договоре,  а также изменение характера работы возможно только по взаи</w:t>
      </w:r>
      <w:r w:rsidRPr="00525968">
        <w:rPr>
          <w:rFonts w:ascii="Times New Roman" w:hAnsi="Times New Roman" w:cs="Tahoma"/>
          <w:sz w:val="28"/>
          <w:szCs w:val="24"/>
        </w:rPr>
        <w:t>м</w:t>
      </w:r>
      <w:r w:rsidRPr="00525968">
        <w:rPr>
          <w:rFonts w:ascii="Times New Roman" w:hAnsi="Times New Roman" w:cs="Tahoma"/>
          <w:sz w:val="28"/>
          <w:szCs w:val="24"/>
        </w:rPr>
        <w:t>ному соглашению сторон.</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w:t>
      </w:r>
      <w:r w:rsidRPr="00525968">
        <w:rPr>
          <w:rFonts w:ascii="Times New Roman" w:hAnsi="Times New Roman" w:cs="Tahoma"/>
          <w:sz w:val="28"/>
          <w:szCs w:val="24"/>
        </w:rPr>
        <w:t>н</w:t>
      </w:r>
      <w:r w:rsidRPr="00525968">
        <w:rPr>
          <w:rFonts w:ascii="Times New Roman" w:hAnsi="Times New Roman" w:cs="Tahoma"/>
          <w:sz w:val="28"/>
          <w:szCs w:val="24"/>
        </w:rPr>
        <w:t>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2E3720" w:rsidRPr="00525968" w:rsidRDefault="002E3720" w:rsidP="002E3720">
      <w:pPr>
        <w:pStyle w:val="af0"/>
        <w:ind w:firstLine="709"/>
        <w:jc w:val="both"/>
        <w:rPr>
          <w:rFonts w:ascii="Times New Roman" w:hAnsi="Times New Roman" w:cs="Tahoma"/>
          <w:sz w:val="28"/>
          <w:szCs w:val="24"/>
        </w:rPr>
      </w:pPr>
      <w:r w:rsidRPr="00525968">
        <w:rPr>
          <w:rFonts w:ascii="Times New Roman" w:hAnsi="Times New Roman" w:cs="Tahoma"/>
          <w:sz w:val="28"/>
          <w:szCs w:val="24"/>
        </w:rPr>
        <w:t>4.2.7. Без согласия учителей допускается увеличение объема их учебной нагрузки  на срок до одного месяца  в случае временного отсутствия учителей, если это в</w:t>
      </w:r>
      <w:r w:rsidRPr="00525968">
        <w:rPr>
          <w:rFonts w:ascii="Times New Roman" w:hAnsi="Times New Roman" w:cs="Tahoma"/>
          <w:sz w:val="28"/>
          <w:szCs w:val="24"/>
        </w:rPr>
        <w:t>ы</w:t>
      </w:r>
      <w:r w:rsidRPr="00525968">
        <w:rPr>
          <w:rFonts w:ascii="Times New Roman" w:hAnsi="Times New Roman" w:cs="Tahoma"/>
          <w:sz w:val="28"/>
          <w:szCs w:val="24"/>
        </w:rPr>
        <w:t xml:space="preserve">звано чрезвычайными обстоятельствами, исчерпывающий перечень которых предусмотрен в ч. 2 ст. 72.2.  ТК РФ.      </w:t>
      </w:r>
    </w:p>
    <w:p w:rsidR="002E3720" w:rsidRPr="00525968" w:rsidRDefault="002E3720" w:rsidP="002E3720">
      <w:pPr>
        <w:pStyle w:val="af0"/>
        <w:ind w:firstLine="709"/>
        <w:jc w:val="both"/>
        <w:rPr>
          <w:rFonts w:ascii="Times New Roman" w:hAnsi="Times New Roman" w:cs="Tahoma"/>
          <w:sz w:val="28"/>
          <w:szCs w:val="24"/>
        </w:rPr>
      </w:pPr>
      <w:r w:rsidRPr="00525968">
        <w:rPr>
          <w:rFonts w:ascii="Times New Roman" w:hAnsi="Times New Roman" w:cs="Tahoma"/>
          <w:sz w:val="28"/>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w:t>
      </w:r>
      <w:r w:rsidRPr="00525968">
        <w:rPr>
          <w:rFonts w:ascii="Times New Roman" w:hAnsi="Times New Roman" w:cs="Tahoma"/>
          <w:sz w:val="28"/>
          <w:szCs w:val="24"/>
        </w:rPr>
        <w:t>а</w:t>
      </w:r>
      <w:r w:rsidRPr="00525968">
        <w:rPr>
          <w:rFonts w:ascii="Times New Roman" w:hAnsi="Times New Roman" w:cs="Tahoma"/>
          <w:sz w:val="28"/>
          <w:szCs w:val="24"/>
        </w:rPr>
        <w:t>ваемых этими  учителями предметов.</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w:t>
      </w:r>
      <w:r w:rsidRPr="00525968">
        <w:rPr>
          <w:rFonts w:ascii="Times New Roman" w:hAnsi="Times New Roman" w:cs="Tahoma"/>
          <w:sz w:val="28"/>
          <w:szCs w:val="24"/>
        </w:rPr>
        <w:t>т</w:t>
      </w:r>
      <w:r w:rsidRPr="00525968">
        <w:rPr>
          <w:rFonts w:ascii="Times New Roman" w:hAnsi="Times New Roman" w:cs="Tahoma"/>
          <w:sz w:val="28"/>
          <w:szCs w:val="24"/>
        </w:rPr>
        <w:t>пуске.</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w:t>
      </w:r>
      <w:r w:rsidRPr="00525968">
        <w:rPr>
          <w:rFonts w:ascii="Times New Roman" w:hAnsi="Times New Roman" w:cs="Tahoma"/>
          <w:sz w:val="28"/>
          <w:szCs w:val="24"/>
        </w:rPr>
        <w:t>н</w:t>
      </w:r>
      <w:r w:rsidRPr="00525968">
        <w:rPr>
          <w:rFonts w:ascii="Times New Roman" w:hAnsi="Times New Roman" w:cs="Tahoma"/>
          <w:sz w:val="28"/>
          <w:szCs w:val="24"/>
        </w:rPr>
        <w:t xml:space="preserve">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lastRenderedPageBreak/>
        <w:t>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w:t>
      </w:r>
      <w:r w:rsidRPr="00525968">
        <w:rPr>
          <w:rFonts w:ascii="Times New Roman" w:hAnsi="Times New Roman" w:cs="Tahoma"/>
          <w:sz w:val="28"/>
          <w:szCs w:val="24"/>
        </w:rPr>
        <w:t>а</w:t>
      </w:r>
      <w:r w:rsidRPr="00525968">
        <w:rPr>
          <w:rFonts w:ascii="Times New Roman" w:hAnsi="Times New Roman" w:cs="Tahoma"/>
          <w:sz w:val="28"/>
          <w:szCs w:val="24"/>
        </w:rPr>
        <w:t xml:space="preserve">ции в порядке, предусмотренном ст. 372 ТК РФ,  а также с учетом предложений методического объединения учителей.  </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4.2.11. Учебная нагрузка на определенный срок, в т.ч. только на учебный год, может быть установлена в следующих случаях:</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для выполнения учебной нагрузки  учителей, находящихся в отпуске по уходу за ребенком;</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для выполнения учебной нагрузки учителей, отсутствующих в св</w:t>
      </w:r>
      <w:r w:rsidRPr="00525968">
        <w:rPr>
          <w:rFonts w:ascii="Times New Roman" w:hAnsi="Times New Roman" w:cs="Tahoma"/>
          <w:sz w:val="28"/>
          <w:szCs w:val="24"/>
        </w:rPr>
        <w:t>я</w:t>
      </w:r>
      <w:r w:rsidRPr="00525968">
        <w:rPr>
          <w:rFonts w:ascii="Times New Roman" w:hAnsi="Times New Roman" w:cs="Tahoma"/>
          <w:sz w:val="28"/>
          <w:szCs w:val="24"/>
        </w:rPr>
        <w:t xml:space="preserve">зи с  болезнью и по другим причинам; </w:t>
      </w:r>
    </w:p>
    <w:p w:rsidR="002E3720" w:rsidRPr="00525968" w:rsidRDefault="002E3720" w:rsidP="002E3720">
      <w:pPr>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w:t>
      </w:r>
      <w:r w:rsidRPr="00525968">
        <w:rPr>
          <w:rFonts w:ascii="Times New Roman" w:hAnsi="Times New Roman" w:cs="Tahoma"/>
          <w:sz w:val="28"/>
          <w:szCs w:val="24"/>
        </w:rPr>
        <w:t>а</w:t>
      </w:r>
      <w:r w:rsidRPr="00525968">
        <w:rPr>
          <w:rFonts w:ascii="Times New Roman" w:hAnsi="Times New Roman" w:cs="Tahoma"/>
          <w:sz w:val="28"/>
          <w:szCs w:val="24"/>
        </w:rPr>
        <w:t xml:space="preserve">ботника. </w:t>
      </w:r>
    </w:p>
    <w:p w:rsidR="002E3720" w:rsidRPr="00525968" w:rsidRDefault="002E3720" w:rsidP="002E3720">
      <w:pPr>
        <w:pStyle w:val="31"/>
        <w:spacing w:after="0"/>
        <w:ind w:left="0" w:firstLine="709"/>
        <w:jc w:val="both"/>
        <w:rPr>
          <w:sz w:val="28"/>
          <w:szCs w:val="28"/>
        </w:rPr>
      </w:pPr>
      <w:r w:rsidRPr="00525968">
        <w:rPr>
          <w:sz w:val="28"/>
          <w:szCs w:val="28"/>
        </w:rPr>
        <w:t xml:space="preserve">4.2.12. Руководитель учреждения, его заместители, руководители структурных подразделений и другие работники </w:t>
      </w:r>
      <w:r>
        <w:rPr>
          <w:sz w:val="28"/>
          <w:szCs w:val="28"/>
        </w:rPr>
        <w:t xml:space="preserve">образовательного </w:t>
      </w:r>
      <w:r w:rsidRPr="00525968">
        <w:rPr>
          <w:sz w:val="28"/>
          <w:szCs w:val="28"/>
        </w:rPr>
        <w:t>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2E3720" w:rsidRPr="00525968" w:rsidRDefault="002E3720" w:rsidP="002E3720">
      <w:pPr>
        <w:spacing w:after="0" w:line="240" w:lineRule="auto"/>
        <w:ind w:firstLine="709"/>
        <w:jc w:val="both"/>
        <w:rPr>
          <w:rFonts w:ascii="Times New Roman" w:hAnsi="Times New Roman"/>
          <w:sz w:val="28"/>
          <w:szCs w:val="28"/>
          <w:lang w:eastAsia="ar-SA"/>
        </w:rPr>
      </w:pPr>
      <w:r w:rsidRPr="00525968">
        <w:rPr>
          <w:rFonts w:ascii="Times New Roman" w:hAnsi="Times New Roman"/>
          <w:sz w:val="28"/>
          <w:szCs w:val="28"/>
          <w:lang w:eastAsia="ar-SA"/>
        </w:rPr>
        <w:t>Предоставление преподавательской работы этим лицам</w:t>
      </w:r>
      <w:r>
        <w:rPr>
          <w:rFonts w:ascii="Times New Roman" w:hAnsi="Times New Roman"/>
          <w:sz w:val="28"/>
          <w:szCs w:val="28"/>
          <w:lang w:eastAsia="ar-SA"/>
        </w:rPr>
        <w:t xml:space="preserve"> (</w:t>
      </w:r>
      <w:r w:rsidRPr="00525968">
        <w:rPr>
          <w:rFonts w:ascii="Times New Roman" w:hAnsi="Times New Roman"/>
          <w:sz w:val="28"/>
          <w:szCs w:val="28"/>
          <w:lang w:eastAsia="ar-SA"/>
        </w:rPr>
        <w:t>а также педагогическим, руководящим и иным работникам других образовательных у</w:t>
      </w:r>
      <w:r w:rsidRPr="00525968">
        <w:rPr>
          <w:rFonts w:ascii="Times New Roman" w:hAnsi="Times New Roman"/>
          <w:sz w:val="28"/>
          <w:szCs w:val="28"/>
          <w:lang w:eastAsia="ar-SA"/>
        </w:rPr>
        <w:t>ч</w:t>
      </w:r>
      <w:r w:rsidRPr="00525968">
        <w:rPr>
          <w:rFonts w:ascii="Times New Roman" w:hAnsi="Times New Roman"/>
          <w:sz w:val="28"/>
          <w:szCs w:val="28"/>
          <w:lang w:eastAsia="ar-SA"/>
        </w:rPr>
        <w:t>реждений, работникам предприятий, учреждений и организаций</w:t>
      </w:r>
      <w:r>
        <w:rPr>
          <w:rFonts w:ascii="Times New Roman" w:hAnsi="Times New Roman"/>
          <w:sz w:val="28"/>
          <w:szCs w:val="28"/>
          <w:lang w:eastAsia="ar-SA"/>
        </w:rPr>
        <w:t xml:space="preserve">, </w:t>
      </w:r>
      <w:r w:rsidRPr="00525968">
        <w:rPr>
          <w:rFonts w:ascii="Times New Roman" w:hAnsi="Times New Roman"/>
          <w:sz w:val="28"/>
          <w:szCs w:val="28"/>
          <w:lang w:eastAsia="ar-SA"/>
        </w:rPr>
        <w:t>включая работников органов управл</w:t>
      </w:r>
      <w:r w:rsidRPr="00525968">
        <w:rPr>
          <w:rFonts w:ascii="Times New Roman" w:hAnsi="Times New Roman"/>
          <w:sz w:val="28"/>
          <w:szCs w:val="28"/>
          <w:lang w:eastAsia="ar-SA"/>
        </w:rPr>
        <w:t>е</w:t>
      </w:r>
      <w:r w:rsidRPr="00525968">
        <w:rPr>
          <w:rFonts w:ascii="Times New Roman" w:hAnsi="Times New Roman"/>
          <w:sz w:val="28"/>
          <w:szCs w:val="28"/>
          <w:lang w:eastAsia="ar-SA"/>
        </w:rPr>
        <w:t>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w:t>
      </w:r>
      <w:r w:rsidRPr="00525968">
        <w:rPr>
          <w:rFonts w:ascii="Times New Roman" w:hAnsi="Times New Roman"/>
          <w:sz w:val="28"/>
          <w:szCs w:val="28"/>
          <w:lang w:eastAsia="ar-SA"/>
        </w:rPr>
        <w:t>а</w:t>
      </w:r>
      <w:r w:rsidRPr="00525968">
        <w:rPr>
          <w:rFonts w:ascii="Times New Roman" w:hAnsi="Times New Roman"/>
          <w:sz w:val="28"/>
          <w:szCs w:val="28"/>
          <w:lang w:eastAsia="ar-SA"/>
        </w:rPr>
        <w:t>тельное учреждение является местом основной работы, обеспечены преподав</w:t>
      </w:r>
      <w:r w:rsidRPr="00525968">
        <w:rPr>
          <w:rFonts w:ascii="Times New Roman" w:hAnsi="Times New Roman"/>
          <w:sz w:val="28"/>
          <w:szCs w:val="28"/>
          <w:lang w:eastAsia="ar-SA"/>
        </w:rPr>
        <w:t>а</w:t>
      </w:r>
      <w:r w:rsidRPr="00525968">
        <w:rPr>
          <w:rFonts w:ascii="Times New Roman" w:hAnsi="Times New Roman"/>
          <w:sz w:val="28"/>
          <w:szCs w:val="28"/>
          <w:lang w:eastAsia="ar-SA"/>
        </w:rPr>
        <w:t>тельской работой по своему предмету в объеме не менее чем на ставку зарабо</w:t>
      </w:r>
      <w:r w:rsidRPr="00525968">
        <w:rPr>
          <w:rFonts w:ascii="Times New Roman" w:hAnsi="Times New Roman"/>
          <w:sz w:val="28"/>
          <w:szCs w:val="28"/>
          <w:lang w:eastAsia="ar-SA"/>
        </w:rPr>
        <w:t>т</w:t>
      </w:r>
      <w:r w:rsidRPr="00525968">
        <w:rPr>
          <w:rFonts w:ascii="Times New Roman" w:hAnsi="Times New Roman"/>
          <w:sz w:val="28"/>
          <w:szCs w:val="28"/>
          <w:lang w:eastAsia="ar-SA"/>
        </w:rPr>
        <w:t>ной платы.</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b/>
          <w:sz w:val="28"/>
          <w:szCs w:val="24"/>
        </w:rPr>
      </w:pP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b/>
          <w:sz w:val="28"/>
          <w:szCs w:val="24"/>
        </w:rPr>
        <w:t>4.3. Время отдыха: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Видами времени отдыха являются: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перерывы в течение рабочего дня (смены);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ежедневный (междусменный) отдых;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выходные дни (еженедельный непрерывный отдых);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нерабочие праздничные дни;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отпуска.</w:t>
      </w:r>
    </w:p>
    <w:p w:rsidR="002E3720" w:rsidRPr="00525968" w:rsidRDefault="002E3720" w:rsidP="002E3720">
      <w:pPr>
        <w:pStyle w:val="ConsNormal"/>
        <w:widowControl/>
        <w:ind w:firstLine="709"/>
        <w:jc w:val="both"/>
        <w:rPr>
          <w:rFonts w:ascii="Times New Roman" w:hAnsi="Times New Roman"/>
          <w:sz w:val="28"/>
          <w:szCs w:val="28"/>
        </w:rPr>
      </w:pPr>
      <w:r w:rsidRPr="00525968">
        <w:rPr>
          <w:rFonts w:ascii="Times New Roman" w:hAnsi="Times New Roman"/>
          <w:sz w:val="28"/>
          <w:szCs w:val="28"/>
        </w:rPr>
        <w:t xml:space="preserve">4.3.2. Перерывы в рабочем времени педагогических работников, не связанные с отдыхом и приемом пищи, не допускаются за исключением </w:t>
      </w:r>
      <w:r w:rsidRPr="00525968">
        <w:rPr>
          <w:rFonts w:ascii="Times New Roman" w:hAnsi="Times New Roman"/>
          <w:sz w:val="28"/>
          <w:szCs w:val="28"/>
        </w:rPr>
        <w:lastRenderedPageBreak/>
        <w:t>случаев, предусмотренных нормативными правовыми актами Российской Федерации.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Для остальных работников устанавливается перерыв для приема пищи и отдыха </w:t>
      </w:r>
      <w:r w:rsidR="000A4D2B">
        <w:rPr>
          <w:rFonts w:ascii="Times New Roman" w:hAnsi="Times New Roman"/>
          <w:sz w:val="28"/>
          <w:szCs w:val="28"/>
        </w:rPr>
        <w:t>согласно дополнительного графика</w:t>
      </w:r>
      <w:r w:rsidRPr="00525968">
        <w:rPr>
          <w:rFonts w:ascii="Times New Roman" w:hAnsi="Times New Roman"/>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4.3.3. Работа в выходные и нерабочие праздничные дни запрещается.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4.3.4. Работа в выходные и нерабочие праздничные оплачивается не менее чем в двойном размере.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rFonts w:ascii="Times New Roman" w:hAnsi="Times New Roman"/>
          <w:sz w:val="28"/>
          <w:szCs w:val="28"/>
        </w:rPr>
        <w:t>день отдыха оплате не подлежит.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4.3.5. </w:t>
      </w:r>
      <w:r w:rsidRPr="00525968">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4.3.6. Работникам образовательного учреждения предоставляются: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а) ежегодные основные оплачиваемые отпуска продолжительностью 28 календарных дней;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0"/>
          <w:szCs w:val="20"/>
        </w:rPr>
      </w:pPr>
      <w:r w:rsidRPr="00525968">
        <w:rPr>
          <w:rFonts w:ascii="Times New Roman" w:hAnsi="Times New Roman" w:cs="Tahoma"/>
          <w:sz w:val="28"/>
          <w:szCs w:val="24"/>
        </w:rPr>
        <w:t xml:space="preserve">в) </w:t>
      </w:r>
      <w:r w:rsidRPr="00525968">
        <w:rPr>
          <w:rFonts w:ascii="Times New Roman" w:hAnsi="Times New Roman" w:cs="Tahoma"/>
          <w:sz w:val="28"/>
          <w:szCs w:val="28"/>
        </w:rPr>
        <w:t xml:space="preserve">ежегодные дополнительные оплачиваемые отпуска __________________________________________________________________ </w:t>
      </w:r>
      <w:r w:rsidRPr="00525968">
        <w:rPr>
          <w:rFonts w:ascii="Times New Roman" w:hAnsi="Times New Roman" w:cs="Tahoma"/>
          <w:sz w:val="20"/>
          <w:szCs w:val="20"/>
        </w:rPr>
        <w:t>(</w:t>
      </w:r>
      <w:r w:rsidRPr="00525968">
        <w:rPr>
          <w:rFonts w:ascii="Times New Roman" w:hAnsi="Times New Roman"/>
          <w:sz w:val="20"/>
          <w:szCs w:val="20"/>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2E3720" w:rsidRPr="00525968" w:rsidRDefault="002E3720" w:rsidP="002E3720">
      <w:pPr>
        <w:pStyle w:val="a4"/>
        <w:spacing w:before="0" w:after="0"/>
        <w:ind w:firstLine="709"/>
        <w:jc w:val="both"/>
        <w:rPr>
          <w:sz w:val="28"/>
          <w:szCs w:val="28"/>
        </w:rPr>
      </w:pPr>
      <w:r w:rsidRPr="00525968">
        <w:rPr>
          <w:sz w:val="28"/>
          <w:szCs w:val="28"/>
        </w:rPr>
        <w:t>4.3.8. Работникам с ненормированным рабочим днем предоставляется ежегодный дополнительный оплачиваемый отпуск продолжительностью: _________________________________________________________________</w:t>
      </w:r>
      <w:r w:rsidRPr="004B2DEE">
        <w:rPr>
          <w:rStyle w:val="ad"/>
        </w:rPr>
        <w:footnoteReference w:id="17"/>
      </w:r>
      <w:r w:rsidRPr="00525968">
        <w:rPr>
          <w:sz w:val="28"/>
          <w:szCs w:val="28"/>
        </w:rPr>
        <w:t>.</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временной нетрудоспособности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4.3.11.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E3720" w:rsidRPr="00525968" w:rsidRDefault="002E3720" w:rsidP="002E3720">
      <w:pPr>
        <w:autoSpaceDE w:val="0"/>
        <w:autoSpaceDN w:val="0"/>
        <w:adjustRightInd w:val="0"/>
        <w:spacing w:after="0" w:line="240" w:lineRule="auto"/>
        <w:ind w:firstLine="709"/>
        <w:jc w:val="both"/>
        <w:rPr>
          <w:rFonts w:ascii="Times New Roman" w:hAnsi="Times New Roman"/>
          <w:b/>
          <w:i/>
          <w:sz w:val="28"/>
          <w:szCs w:val="28"/>
        </w:rPr>
      </w:pPr>
      <w:r w:rsidRPr="00525968">
        <w:rPr>
          <w:rFonts w:ascii="Times New Roman" w:hAnsi="Times New Roman" w:cs="Tahoma"/>
          <w:sz w:val="28"/>
          <w:szCs w:val="24"/>
        </w:rPr>
        <w:t xml:space="preserve">4.3.12. </w:t>
      </w:r>
      <w:r w:rsidRPr="00525968">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При суммировании ежегодных оплачиваемых отпусков или перенесении ежегодного оплачиваемого отпуска на следующий рабочий год </w:t>
      </w:r>
      <w:r w:rsidRPr="00525968">
        <w:rPr>
          <w:rFonts w:ascii="Times New Roman" w:hAnsi="Times New Roman"/>
          <w:sz w:val="28"/>
          <w:szCs w:val="28"/>
        </w:rPr>
        <w:lastRenderedPageBreak/>
        <w:t>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4"/>
        </w:rPr>
        <w:t xml:space="preserve">4.3.13.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4.3.14. Оплата отпуска производится не позднее чем за три дня до его начала.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4.3.16. Отзыв работника из отпуска допускается только с его согласия.</w:t>
      </w:r>
    </w:p>
    <w:p w:rsidR="002E3720" w:rsidRPr="00525968" w:rsidRDefault="002E3720" w:rsidP="002E3720">
      <w:pPr>
        <w:tabs>
          <w:tab w:val="left" w:pos="540"/>
          <w:tab w:val="num" w:pos="720"/>
          <w:tab w:val="left" w:pos="1620"/>
        </w:tabs>
        <w:spacing w:after="0" w:line="240" w:lineRule="auto"/>
        <w:ind w:firstLine="709"/>
        <w:jc w:val="both"/>
        <w:rPr>
          <w:rFonts w:ascii="Times New Roman" w:hAnsi="Times New Roman" w:cs="Tahoma"/>
          <w:sz w:val="28"/>
          <w:szCs w:val="24"/>
        </w:rPr>
      </w:pPr>
      <w:r w:rsidRPr="00525968">
        <w:rPr>
          <w:rFonts w:ascii="Times New Roman" w:hAnsi="Times New Roman" w:cs="Tahoma"/>
          <w:sz w:val="28"/>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2E3720" w:rsidRPr="00525968" w:rsidRDefault="002E3720" w:rsidP="002E3720">
      <w:pPr>
        <w:tabs>
          <w:tab w:val="num" w:pos="900"/>
        </w:tabs>
        <w:spacing w:after="0" w:line="240" w:lineRule="auto"/>
        <w:ind w:firstLine="709"/>
        <w:jc w:val="center"/>
        <w:rPr>
          <w:rFonts w:ascii="Times New Roman" w:hAnsi="Times New Roman"/>
          <w:b/>
          <w:sz w:val="28"/>
          <w:szCs w:val="28"/>
        </w:rPr>
      </w:pPr>
    </w:p>
    <w:p w:rsidR="002E3720" w:rsidRDefault="002E3720" w:rsidP="002E3720">
      <w:pPr>
        <w:tabs>
          <w:tab w:val="num" w:pos="900"/>
        </w:tabs>
        <w:spacing w:after="0" w:line="240" w:lineRule="auto"/>
        <w:ind w:firstLine="709"/>
        <w:jc w:val="center"/>
        <w:rPr>
          <w:rFonts w:ascii="Times New Roman" w:hAnsi="Times New Roman"/>
          <w:b/>
          <w:sz w:val="28"/>
          <w:szCs w:val="28"/>
        </w:rPr>
      </w:pPr>
    </w:p>
    <w:p w:rsidR="002E3720" w:rsidRPr="00525968" w:rsidRDefault="002E3720"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w:t>
      </w:r>
      <w:r w:rsidRPr="00525968">
        <w:rPr>
          <w:rFonts w:ascii="Times New Roman" w:hAnsi="Times New Roman"/>
          <w:b/>
          <w:sz w:val="28"/>
          <w:szCs w:val="28"/>
        </w:rPr>
        <w:t>. Поощрения за успехи в работе</w:t>
      </w:r>
    </w:p>
    <w:p w:rsidR="002E3720" w:rsidRPr="00525968" w:rsidRDefault="002E3720" w:rsidP="002E3720">
      <w:pPr>
        <w:autoSpaceDE w:val="0"/>
        <w:autoSpaceDN w:val="0"/>
        <w:adjustRightInd w:val="0"/>
        <w:spacing w:after="0" w:line="240" w:lineRule="auto"/>
        <w:ind w:firstLine="709"/>
        <w:jc w:val="both"/>
        <w:rPr>
          <w:rFonts w:ascii="Times New Roman" w:hAnsi="Times New Roman"/>
          <w:b/>
          <w:bCs/>
          <w:sz w:val="28"/>
          <w:szCs w:val="28"/>
        </w:rPr>
      </w:pPr>
    </w:p>
    <w:p w:rsidR="002E3720" w:rsidRPr="00525968" w:rsidRDefault="002E3720" w:rsidP="002E3720">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r w:rsidRPr="004B2DEE">
        <w:rPr>
          <w:rStyle w:val="ad"/>
        </w:rPr>
        <w:footnoteReference w:id="18"/>
      </w:r>
      <w:r w:rsidRPr="00525968">
        <w:rPr>
          <w:rFonts w:ascii="Times New Roman" w:hAnsi="Times New Roman"/>
          <w:bCs/>
          <w:sz w:val="28"/>
          <w:szCs w:val="28"/>
        </w:rPr>
        <w:t>:</w:t>
      </w:r>
    </w:p>
    <w:p w:rsidR="002E3720" w:rsidRPr="00525968" w:rsidRDefault="002E3720" w:rsidP="002E3720">
      <w:pPr>
        <w:autoSpaceDE w:val="0"/>
        <w:autoSpaceDN w:val="0"/>
        <w:adjustRightInd w:val="0"/>
        <w:spacing w:after="0" w:line="240" w:lineRule="auto"/>
        <w:jc w:val="both"/>
        <w:rPr>
          <w:rFonts w:ascii="Times New Roman" w:hAnsi="Times New Roman"/>
          <w:bCs/>
          <w:sz w:val="24"/>
          <w:szCs w:val="24"/>
        </w:rPr>
      </w:pPr>
      <w:r w:rsidRPr="00525968">
        <w:rPr>
          <w:rFonts w:ascii="Times New Roman" w:hAnsi="Times New Roman"/>
          <w:bCs/>
          <w:sz w:val="28"/>
          <w:szCs w:val="28"/>
        </w:rPr>
        <w:t xml:space="preserve">__________________________________________________________________ </w:t>
      </w:r>
      <w:r w:rsidRPr="00525968">
        <w:rPr>
          <w:rFonts w:ascii="Times New Roman" w:hAnsi="Times New Roman"/>
          <w:bCs/>
          <w:sz w:val="24"/>
          <w:szCs w:val="24"/>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2E3720" w:rsidRPr="00525968" w:rsidRDefault="002E3720" w:rsidP="002E3720">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lastRenderedPageBreak/>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2E3720" w:rsidRPr="00525968" w:rsidRDefault="002E3720" w:rsidP="002E3720">
      <w:pPr>
        <w:tabs>
          <w:tab w:val="num" w:pos="900"/>
        </w:tabs>
        <w:spacing w:after="0" w:line="240" w:lineRule="auto"/>
        <w:ind w:firstLine="709"/>
        <w:jc w:val="center"/>
        <w:rPr>
          <w:rFonts w:ascii="Times New Roman" w:hAnsi="Times New Roman"/>
          <w:sz w:val="28"/>
          <w:szCs w:val="24"/>
        </w:rPr>
      </w:pPr>
    </w:p>
    <w:p w:rsidR="002E3720" w:rsidRPr="00525968" w:rsidRDefault="002E3720" w:rsidP="002E3720">
      <w:pPr>
        <w:tabs>
          <w:tab w:val="num" w:pos="900"/>
        </w:tabs>
        <w:spacing w:after="0" w:line="240" w:lineRule="auto"/>
        <w:ind w:firstLine="709"/>
        <w:jc w:val="center"/>
        <w:rPr>
          <w:rFonts w:ascii="Times New Roman" w:hAnsi="Times New Roman"/>
          <w:b/>
          <w:sz w:val="28"/>
          <w:szCs w:val="28"/>
        </w:rPr>
      </w:pPr>
      <w:r w:rsidRPr="00525968">
        <w:rPr>
          <w:rFonts w:ascii="Times New Roman" w:hAnsi="Times New Roman"/>
          <w:b/>
          <w:sz w:val="28"/>
          <w:szCs w:val="28"/>
          <w:lang w:val="en-US"/>
        </w:rPr>
        <w:t>VI</w:t>
      </w:r>
      <w:r w:rsidRPr="00525968">
        <w:rPr>
          <w:rFonts w:ascii="Times New Roman" w:hAnsi="Times New Roman"/>
          <w:b/>
          <w:sz w:val="28"/>
          <w:szCs w:val="28"/>
        </w:rPr>
        <w:t>. Трудовая дисциплина и ответственность за ее нарушение</w:t>
      </w:r>
    </w:p>
    <w:p w:rsidR="002E3720" w:rsidRPr="00525968" w:rsidRDefault="002E3720" w:rsidP="002E3720">
      <w:pPr>
        <w:spacing w:after="0" w:line="240" w:lineRule="auto"/>
        <w:ind w:firstLine="709"/>
        <w:jc w:val="both"/>
        <w:rPr>
          <w:rFonts w:ascii="Times New Roman" w:hAnsi="Times New Roman"/>
          <w:sz w:val="28"/>
          <w:szCs w:val="24"/>
        </w:rPr>
      </w:pP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6.1.</w:t>
      </w:r>
      <w:r w:rsidRPr="00525968">
        <w:rPr>
          <w:rFonts w:ascii="Times New Roman" w:hAnsi="Times New Roman"/>
          <w:sz w:val="14"/>
          <w:szCs w:val="14"/>
        </w:rPr>
        <w:t xml:space="preserve">  </w:t>
      </w:r>
      <w:r w:rsidRPr="00525968">
        <w:rPr>
          <w:rFonts w:ascii="Times New Roman" w:hAnsi="Times New Roman"/>
          <w:sz w:val="28"/>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замечание; </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xml:space="preserve">  </w:t>
      </w:r>
      <w:r w:rsidRPr="00525968">
        <w:rPr>
          <w:rFonts w:ascii="Times New Roman" w:hAnsi="Times New Roman"/>
          <w:sz w:val="28"/>
          <w:szCs w:val="24"/>
        </w:rPr>
        <w:t xml:space="preserve">выговор; </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eastAsia="Symbol" w:hAnsi="Times New Roman"/>
          <w:sz w:val="14"/>
          <w:szCs w:val="14"/>
        </w:rPr>
        <w:t> </w:t>
      </w:r>
      <w:r w:rsidRPr="00525968">
        <w:rPr>
          <w:rFonts w:ascii="Times New Roman" w:hAnsi="Times New Roman"/>
          <w:sz w:val="28"/>
          <w:szCs w:val="24"/>
        </w:rPr>
        <w:t>увольнение по соответствующим основаниям.</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6.2. Увольнение в качестве дисциплинарного взыскания может быть применено в соответствии со ст. 192 ТК РФ в случаях: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работником трудовых обязанностей (п. 6 ч.</w:t>
      </w:r>
      <w:r>
        <w:rPr>
          <w:rFonts w:ascii="Times New Roman" w:hAnsi="Times New Roman"/>
          <w:sz w:val="28"/>
          <w:szCs w:val="28"/>
        </w:rPr>
        <w:t xml:space="preserve"> </w:t>
      </w:r>
      <w:r w:rsidRPr="00525968">
        <w:rPr>
          <w:rFonts w:ascii="Times New Roman" w:hAnsi="Times New Roman"/>
          <w:sz w:val="28"/>
          <w:szCs w:val="28"/>
        </w:rPr>
        <w:t>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повторное в течение одного года грубое нарушение устава образовательного учреждения (п.1 ст. 336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4"/>
        </w:rPr>
      </w:pPr>
      <w:r w:rsidRPr="00525968">
        <w:rPr>
          <w:rFonts w:ascii="Times New Roman" w:hAnsi="Times New Roman"/>
          <w:sz w:val="28"/>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4"/>
        </w:rPr>
        <w:t>6.4.</w:t>
      </w:r>
      <w:r w:rsidRPr="00525968">
        <w:rPr>
          <w:rFonts w:ascii="Times New Roman" w:hAnsi="Times New Roman"/>
          <w:sz w:val="14"/>
          <w:szCs w:val="14"/>
        </w:rPr>
        <w:t xml:space="preserve">  </w:t>
      </w:r>
      <w:r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6.5.</w:t>
      </w:r>
      <w:r w:rsidRPr="00525968">
        <w:rPr>
          <w:rFonts w:ascii="Times New Roman" w:hAnsi="Times New Roman"/>
          <w:sz w:val="14"/>
          <w:szCs w:val="14"/>
        </w:rPr>
        <w:t xml:space="preserve"> </w:t>
      </w:r>
      <w:r w:rsidRPr="00525968">
        <w:rPr>
          <w:rFonts w:ascii="Times New Roman" w:hAnsi="Times New Roman"/>
          <w:sz w:val="28"/>
          <w:szCs w:val="24"/>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sidRPr="00525968">
        <w:rPr>
          <w:rFonts w:ascii="Times New Roman" w:hAnsi="Times New Roman"/>
          <w:sz w:val="28"/>
          <w:szCs w:val="28"/>
        </w:rPr>
        <w:lastRenderedPageBreak/>
        <w:t>двух лет со дня его совершения. В указанные сроки не включается время производства по уголовному делу.</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E3720" w:rsidRPr="00525968" w:rsidRDefault="002E3720" w:rsidP="002E3720">
      <w:pPr>
        <w:tabs>
          <w:tab w:val="num" w:pos="1080"/>
        </w:tabs>
        <w:spacing w:after="0" w:line="240" w:lineRule="auto"/>
        <w:ind w:firstLine="709"/>
        <w:jc w:val="both"/>
        <w:rPr>
          <w:rFonts w:ascii="Times New Roman" w:hAnsi="Times New Roman"/>
          <w:sz w:val="28"/>
          <w:szCs w:val="28"/>
        </w:rPr>
      </w:pPr>
      <w:r w:rsidRPr="00525968">
        <w:rPr>
          <w:rFonts w:ascii="Times New Roman" w:hAnsi="Times New Roman"/>
          <w:sz w:val="28"/>
          <w:szCs w:val="24"/>
        </w:rPr>
        <w:t>6.9.</w:t>
      </w:r>
      <w:r w:rsidRPr="00525968">
        <w:rPr>
          <w:rFonts w:ascii="Times New Roman" w:hAnsi="Times New Roman"/>
          <w:sz w:val="14"/>
          <w:szCs w:val="14"/>
        </w:rPr>
        <w:t xml:space="preserve"> </w:t>
      </w:r>
      <w:r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2E3720" w:rsidRPr="00525968" w:rsidRDefault="002E3720" w:rsidP="002E3720">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4"/>
        </w:rPr>
        <w:t xml:space="preserve">6.10. </w:t>
      </w:r>
      <w:r w:rsidRPr="00525968">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2E3720" w:rsidRDefault="002E3720" w:rsidP="002E3720">
      <w:pPr>
        <w:tabs>
          <w:tab w:val="num" w:pos="1080"/>
        </w:tabs>
        <w:spacing w:after="0" w:line="240" w:lineRule="auto"/>
        <w:ind w:firstLine="709"/>
        <w:jc w:val="center"/>
        <w:rPr>
          <w:rFonts w:ascii="Times New Roman" w:hAnsi="Times New Roman" w:cs="Tahoma"/>
          <w:b/>
          <w:sz w:val="28"/>
          <w:szCs w:val="28"/>
        </w:rPr>
      </w:pPr>
    </w:p>
    <w:p w:rsidR="002E3720" w:rsidRPr="00525968" w:rsidRDefault="002E3720" w:rsidP="002E3720">
      <w:pPr>
        <w:tabs>
          <w:tab w:val="num" w:pos="1080"/>
        </w:tabs>
        <w:spacing w:after="0" w:line="240" w:lineRule="auto"/>
        <w:ind w:firstLine="709"/>
        <w:jc w:val="center"/>
        <w:rPr>
          <w:rFonts w:ascii="Times New Roman" w:hAnsi="Times New Roman" w:cs="Tahoma"/>
          <w:b/>
          <w:sz w:val="28"/>
          <w:szCs w:val="28"/>
        </w:rPr>
      </w:pPr>
      <w:r w:rsidRPr="00525968">
        <w:rPr>
          <w:rFonts w:ascii="Times New Roman" w:hAnsi="Times New Roman" w:cs="Tahoma"/>
          <w:b/>
          <w:sz w:val="28"/>
          <w:szCs w:val="28"/>
          <w:lang w:val="en-US"/>
        </w:rPr>
        <w:t>VII</w:t>
      </w:r>
      <w:r w:rsidRPr="00525968">
        <w:rPr>
          <w:rFonts w:ascii="Times New Roman" w:hAnsi="Times New Roman" w:cs="Tahoma"/>
          <w:b/>
          <w:sz w:val="28"/>
          <w:szCs w:val="28"/>
        </w:rPr>
        <w:t>. Заключительные положения</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7.1. Текст правил внутреннего трудового распорядка вывешивается в образовательном учреждении на видном месте.</w:t>
      </w:r>
    </w:p>
    <w:p w:rsidR="002E3720" w:rsidRPr="00525968" w:rsidRDefault="002E3720" w:rsidP="002E3720">
      <w:pPr>
        <w:tabs>
          <w:tab w:val="num" w:pos="1080"/>
        </w:tabs>
        <w:spacing w:after="0" w:line="240" w:lineRule="auto"/>
        <w:ind w:firstLine="709"/>
        <w:jc w:val="both"/>
        <w:rPr>
          <w:rFonts w:ascii="Times New Roman" w:hAnsi="Times New Roman"/>
          <w:sz w:val="28"/>
          <w:szCs w:val="24"/>
        </w:rPr>
      </w:pPr>
      <w:r w:rsidRPr="00525968">
        <w:rPr>
          <w:rFonts w:ascii="Times New Roman" w:hAnsi="Times New Roman"/>
          <w:sz w:val="28"/>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E3720" w:rsidRPr="00525968" w:rsidRDefault="002E3720" w:rsidP="002E3720">
      <w:pPr>
        <w:tabs>
          <w:tab w:val="num" w:pos="1080"/>
        </w:tabs>
        <w:spacing w:after="0" w:line="240" w:lineRule="auto"/>
        <w:ind w:firstLine="709"/>
        <w:jc w:val="both"/>
        <w:rPr>
          <w:rFonts w:ascii="Times New Roman" w:hAnsi="Times New Roman"/>
          <w:sz w:val="28"/>
        </w:rPr>
      </w:pPr>
      <w:r w:rsidRPr="00525968">
        <w:rPr>
          <w:rFonts w:ascii="Times New Roman" w:hAnsi="Times New Roman"/>
          <w:sz w:val="28"/>
          <w:szCs w:val="24"/>
        </w:rPr>
        <w:t>7.3. С вновь принятыми правилами внутреннего трудового распорядка, внесенными в них</w:t>
      </w:r>
      <w:r w:rsidRPr="00525968">
        <w:rPr>
          <w:rFonts w:ascii="Times New Roman" w:hAnsi="Times New Roman"/>
          <w:sz w:val="28"/>
          <w:szCs w:val="20"/>
        </w:rPr>
        <w:t xml:space="preserve"> изменениями и дополнениями работодатель знакомит работников под роспись с указанием даты ознакомления.</w:t>
      </w:r>
    </w:p>
    <w:p w:rsidR="002E1EA9" w:rsidRDefault="002E1EA9"/>
    <w:p w:rsidR="000A4D2B" w:rsidRDefault="000A4D2B"/>
    <w:p w:rsidR="000A4D2B" w:rsidRDefault="000A4D2B"/>
    <w:p w:rsidR="000A4D2B" w:rsidRDefault="000A4D2B"/>
    <w:p w:rsidR="000A4D2B" w:rsidRDefault="000A4D2B"/>
    <w:p w:rsidR="000A4D2B" w:rsidRDefault="000A4D2B"/>
    <w:p w:rsidR="000A4D2B" w:rsidRDefault="000A4D2B"/>
    <w:p w:rsidR="000A4D2B" w:rsidRDefault="000A4D2B"/>
    <w:p w:rsidR="000A4D2B" w:rsidRDefault="000A4D2B"/>
    <w:p w:rsidR="000A4D2B" w:rsidRDefault="000A4D2B"/>
    <w:p w:rsidR="000A4D2B" w:rsidRDefault="000A4D2B"/>
    <w:p w:rsidR="000A4D2B" w:rsidRDefault="000A4D2B"/>
    <w:sectPr w:rsidR="000A4D2B" w:rsidSect="002E1EA9">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27" w:rsidRDefault="00D86E27" w:rsidP="002E3720">
      <w:pPr>
        <w:spacing w:after="0" w:line="240" w:lineRule="auto"/>
      </w:pPr>
      <w:r>
        <w:separator/>
      </w:r>
    </w:p>
  </w:endnote>
  <w:endnote w:type="continuationSeparator" w:id="0">
    <w:p w:rsidR="00D86E27" w:rsidRDefault="00D86E27" w:rsidP="002E3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EA9" w:rsidRPr="006160E5" w:rsidRDefault="002E1EA9">
    <w:pPr>
      <w:pStyle w:val="a9"/>
      <w:jc w:val="right"/>
      <w:rPr>
        <w:rFonts w:ascii="Times New Roman" w:hAnsi="Times New Roman"/>
        <w:sz w:val="28"/>
        <w:szCs w:val="28"/>
      </w:rPr>
    </w:pPr>
    <w:r w:rsidRPr="006160E5">
      <w:rPr>
        <w:rFonts w:ascii="Times New Roman" w:hAnsi="Times New Roman"/>
        <w:sz w:val="28"/>
        <w:szCs w:val="28"/>
      </w:rPr>
      <w:fldChar w:fldCharType="begin"/>
    </w:r>
    <w:r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4B2DEE">
      <w:rPr>
        <w:rFonts w:ascii="Times New Roman" w:hAnsi="Times New Roman"/>
        <w:noProof/>
        <w:sz w:val="28"/>
        <w:szCs w:val="28"/>
      </w:rPr>
      <w:t>2</w:t>
    </w:r>
    <w:r w:rsidRPr="006160E5">
      <w:rPr>
        <w:rFonts w:ascii="Times New Roman" w:hAnsi="Times New Roman"/>
        <w:sz w:val="28"/>
        <w:szCs w:val="28"/>
      </w:rPr>
      <w:fldChar w:fldCharType="end"/>
    </w:r>
  </w:p>
  <w:p w:rsidR="002E1EA9" w:rsidRDefault="002E1E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27" w:rsidRDefault="00D86E27" w:rsidP="002E3720">
      <w:pPr>
        <w:spacing w:after="0" w:line="240" w:lineRule="auto"/>
      </w:pPr>
      <w:r>
        <w:separator/>
      </w:r>
    </w:p>
  </w:footnote>
  <w:footnote w:type="continuationSeparator" w:id="0">
    <w:p w:rsidR="00D86E27" w:rsidRDefault="00D86E27" w:rsidP="002E3720">
      <w:pPr>
        <w:spacing w:after="0" w:line="240" w:lineRule="auto"/>
      </w:pPr>
      <w:r>
        <w:continuationSeparator/>
      </w:r>
    </w:p>
  </w:footnote>
  <w:footnote w:id="1">
    <w:p w:rsidR="002E3720" w:rsidRPr="00484602" w:rsidRDefault="002E3720" w:rsidP="002E3720">
      <w:pPr>
        <w:pStyle w:val="ab"/>
        <w:spacing w:after="0" w:line="240" w:lineRule="auto"/>
        <w:ind w:firstLine="567"/>
        <w:jc w:val="both"/>
      </w:pPr>
      <w:r w:rsidRPr="004B2DEE">
        <w:rPr>
          <w:rStyle w:val="ad"/>
        </w:rPr>
        <w:footnoteRef/>
      </w:r>
      <w:r w:rsidRPr="00484602">
        <w:t xml:space="preserve"> </w:t>
      </w:r>
      <w:r w:rsidRPr="00484602">
        <w:rPr>
          <w:rFonts w:ascii="Times New Roman" w:hAnsi="Times New Roman"/>
        </w:rPr>
        <w:t>Квалификационные характеристики должностей работников образования утверждены</w:t>
      </w:r>
      <w:r w:rsidRPr="00484602">
        <w:t xml:space="preserve"> </w:t>
      </w:r>
      <w:r w:rsidRPr="00484602">
        <w:rPr>
          <w:rFonts w:ascii="Times New Roman" w:hAnsi="Times New Roman"/>
        </w:rPr>
        <w:t>приказом Минздравсоцразвития России от 14 августа 2009 г.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484602">
        <w:t xml:space="preserve"> </w:t>
      </w:r>
    </w:p>
  </w:footnote>
  <w:footnote w:id="2">
    <w:p w:rsidR="002E3720" w:rsidRPr="00484602" w:rsidRDefault="002E3720" w:rsidP="002E3720">
      <w:pPr>
        <w:pStyle w:val="ab"/>
        <w:spacing w:after="0" w:line="240" w:lineRule="auto"/>
        <w:ind w:firstLine="567"/>
        <w:jc w:val="both"/>
        <w:rPr>
          <w:rFonts w:ascii="Times New Roman" w:hAnsi="Times New Roman"/>
        </w:rPr>
      </w:pPr>
      <w:r w:rsidRPr="004B2DEE">
        <w:rPr>
          <w:rStyle w:val="ad"/>
        </w:rPr>
        <w:footnoteRef/>
      </w:r>
      <w:r w:rsidRPr="00484602">
        <w:rPr>
          <w:rFonts w:ascii="Times New Roman" w:hAnsi="Times New Roman"/>
        </w:rP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3">
    <w:p w:rsidR="002E3720" w:rsidRPr="00484602" w:rsidRDefault="002E3720" w:rsidP="002E3720">
      <w:pPr>
        <w:pStyle w:val="ab"/>
        <w:spacing w:after="0" w:line="240" w:lineRule="auto"/>
        <w:ind w:firstLine="567"/>
        <w:jc w:val="both"/>
        <w:rPr>
          <w:rFonts w:ascii="Times New Roman" w:hAnsi="Times New Roman"/>
        </w:rPr>
      </w:pPr>
      <w:r w:rsidRPr="004B2DEE">
        <w:rPr>
          <w:rStyle w:val="ad"/>
        </w:rPr>
        <w:footnoteRef/>
      </w:r>
      <w:r w:rsidRPr="00484602">
        <w:t xml:space="preserve"> </w:t>
      </w:r>
      <w:r w:rsidRPr="00484602">
        <w:rPr>
          <w:rFonts w:ascii="Times New Roman" w:hAnsi="Times New Roman"/>
        </w:rPr>
        <w:t>С учетом сложившейся практики издания распорядительных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4">
    <w:p w:rsidR="002E3720" w:rsidRPr="00484602" w:rsidRDefault="002E3720" w:rsidP="002E3720">
      <w:pPr>
        <w:pStyle w:val="ab"/>
        <w:spacing w:after="0" w:line="240" w:lineRule="auto"/>
        <w:ind w:firstLine="567"/>
        <w:jc w:val="both"/>
        <w:rPr>
          <w:rFonts w:ascii="Times New Roman" w:hAnsi="Times New Roman"/>
        </w:rPr>
      </w:pPr>
      <w:r w:rsidRPr="004B2DEE">
        <w:rPr>
          <w:rStyle w:val="ad"/>
        </w:rPr>
        <w:footnoteRef/>
      </w:r>
      <w:r w:rsidRPr="00484602">
        <w:rPr>
          <w:rFonts w:ascii="Times New Roman" w:hAnsi="Times New Roman"/>
        </w:rP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5">
    <w:p w:rsidR="002E3720" w:rsidRPr="00484602" w:rsidRDefault="002E3720" w:rsidP="002E3720">
      <w:pPr>
        <w:pStyle w:val="ab"/>
        <w:spacing w:after="0" w:line="240" w:lineRule="auto"/>
        <w:ind w:firstLine="567"/>
        <w:jc w:val="both"/>
        <w:rPr>
          <w:rFonts w:ascii="Times New Roman" w:hAnsi="Times New Roman"/>
        </w:rPr>
      </w:pPr>
      <w:r w:rsidRPr="004B2DEE">
        <w:rPr>
          <w:rStyle w:val="ad"/>
        </w:rPr>
        <w:footnoteRef/>
      </w:r>
      <w:r w:rsidRPr="00484602">
        <w:rPr>
          <w:rFonts w:ascii="Times New Roman" w:hAnsi="Times New Roman"/>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6">
    <w:p w:rsidR="002E3720" w:rsidRPr="00484602" w:rsidRDefault="002E3720" w:rsidP="002E3720">
      <w:pPr>
        <w:pStyle w:val="ab"/>
        <w:spacing w:after="0" w:line="240" w:lineRule="auto"/>
        <w:ind w:firstLine="567"/>
        <w:jc w:val="both"/>
        <w:rPr>
          <w:rFonts w:ascii="Times New Roman" w:hAnsi="Times New Roman"/>
        </w:rPr>
      </w:pPr>
      <w:r w:rsidRPr="004B2DEE">
        <w:rPr>
          <w:rStyle w:val="ad"/>
        </w:rPr>
        <w:footnoteRef/>
      </w:r>
      <w:r w:rsidRPr="00484602">
        <w:rPr>
          <w:rFonts w:ascii="Times New Roman" w:hAnsi="Times New Roman"/>
        </w:rPr>
        <w:t xml:space="preserve"> В соответствии с постановлением Правительства РФ от 3 апреля 2003 г. № 191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постановлением порядке. </w:t>
      </w:r>
    </w:p>
  </w:footnote>
  <w:footnote w:id="7">
    <w:p w:rsidR="002E3720" w:rsidRPr="00484602" w:rsidRDefault="002E3720" w:rsidP="002E3720">
      <w:pPr>
        <w:autoSpaceDE w:val="0"/>
        <w:autoSpaceDN w:val="0"/>
        <w:adjustRightInd w:val="0"/>
        <w:spacing w:after="0" w:line="240" w:lineRule="auto"/>
        <w:ind w:firstLine="567"/>
        <w:jc w:val="both"/>
        <w:rPr>
          <w:rFonts w:ascii="Times New Roman" w:hAnsi="Times New Roman"/>
          <w:sz w:val="20"/>
          <w:szCs w:val="20"/>
        </w:rPr>
      </w:pPr>
      <w:r w:rsidRPr="004B2DEE">
        <w:rPr>
          <w:rStyle w:val="ad"/>
        </w:rPr>
        <w:footnoteRef/>
      </w:r>
      <w:r w:rsidRPr="00484602">
        <w:rPr>
          <w:rFonts w:ascii="Times New Roman" w:hAnsi="Times New Roman"/>
          <w:sz w:val="20"/>
          <w:szCs w:val="20"/>
        </w:rPr>
        <w:t xml:space="preserve"> 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
  </w:footnote>
  <w:footnote w:id="8">
    <w:p w:rsidR="002E3720" w:rsidRPr="00484602" w:rsidRDefault="002E3720" w:rsidP="002E3720">
      <w:pPr>
        <w:pStyle w:val="ab"/>
        <w:spacing w:after="0" w:line="240" w:lineRule="auto"/>
        <w:ind w:firstLine="567"/>
        <w:jc w:val="both"/>
        <w:rPr>
          <w:rFonts w:ascii="Times New Roman" w:hAnsi="Times New Roman"/>
        </w:rPr>
      </w:pPr>
      <w:r w:rsidRPr="004B2DEE">
        <w:rPr>
          <w:rStyle w:val="ad"/>
        </w:rPr>
        <w:footnoteRef/>
      </w:r>
      <w:r w:rsidRPr="00484602">
        <w:rPr>
          <w:rFonts w:ascii="Times New Roman" w:hAnsi="Times New Roman"/>
        </w:rP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9">
    <w:p w:rsidR="002E3720" w:rsidRPr="00484602" w:rsidRDefault="002E3720" w:rsidP="002E3720">
      <w:pPr>
        <w:pStyle w:val="ab"/>
        <w:spacing w:after="0" w:line="240" w:lineRule="auto"/>
        <w:ind w:firstLine="567"/>
        <w:jc w:val="both"/>
        <w:rPr>
          <w:rFonts w:ascii="Times New Roman" w:hAnsi="Times New Roman"/>
        </w:rPr>
      </w:pPr>
      <w:r w:rsidRPr="004B2DEE">
        <w:rPr>
          <w:rStyle w:val="ad"/>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p w:rsidR="002E3720" w:rsidRPr="00484602" w:rsidRDefault="002E3720" w:rsidP="002E3720">
      <w:pPr>
        <w:pStyle w:val="ab"/>
        <w:spacing w:after="0" w:line="240" w:lineRule="auto"/>
        <w:ind w:firstLine="567"/>
        <w:jc w:val="both"/>
      </w:pPr>
    </w:p>
  </w:footnote>
  <w:footnote w:id="10">
    <w:p w:rsidR="002E3720" w:rsidRPr="00484602" w:rsidRDefault="002E3720" w:rsidP="002E3720">
      <w:pPr>
        <w:pStyle w:val="ConsNormal"/>
        <w:widowControl/>
        <w:ind w:firstLine="567"/>
        <w:jc w:val="both"/>
        <w:rPr>
          <w:rFonts w:ascii="Times New Roman" w:hAnsi="Times New Roman"/>
        </w:rPr>
      </w:pPr>
      <w:r w:rsidRPr="004B2DEE">
        <w:rPr>
          <w:rStyle w:val="ad"/>
        </w:rPr>
        <w:footnoteRef/>
      </w:r>
      <w:r w:rsidRPr="00484602">
        <w:t xml:space="preserve"> </w:t>
      </w:r>
      <w:r w:rsidRPr="00484602">
        <w:rPr>
          <w:rFonts w:ascii="Times New Roman" w:hAnsi="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11">
    <w:p w:rsidR="002E3720" w:rsidRPr="00484602" w:rsidRDefault="002E3720" w:rsidP="002E3720">
      <w:pPr>
        <w:pStyle w:val="ab"/>
        <w:spacing w:after="0" w:line="240" w:lineRule="auto"/>
        <w:ind w:firstLine="567"/>
        <w:jc w:val="both"/>
        <w:rPr>
          <w:rFonts w:ascii="Times New Roman" w:hAnsi="Times New Roman"/>
        </w:rPr>
      </w:pPr>
      <w:r w:rsidRPr="004B2DEE">
        <w:rPr>
          <w:rStyle w:val="ad"/>
        </w:rPr>
        <w:footnoteRef/>
      </w:r>
      <w:r w:rsidRPr="00484602">
        <w:t xml:space="preserve"> </w:t>
      </w:r>
      <w:r w:rsidRPr="00484602">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p>
  </w:footnote>
  <w:footnote w:id="12">
    <w:p w:rsidR="002E3720" w:rsidRPr="00484602" w:rsidRDefault="002E3720" w:rsidP="002E3720">
      <w:pPr>
        <w:autoSpaceDE w:val="0"/>
        <w:autoSpaceDN w:val="0"/>
        <w:adjustRightInd w:val="0"/>
        <w:spacing w:after="0" w:line="240" w:lineRule="auto"/>
        <w:ind w:firstLine="567"/>
        <w:jc w:val="both"/>
        <w:rPr>
          <w:sz w:val="20"/>
          <w:szCs w:val="20"/>
        </w:rPr>
      </w:pPr>
      <w:r w:rsidRPr="004B2DEE">
        <w:rPr>
          <w:rStyle w:val="ad"/>
        </w:rPr>
        <w:footnoteRef/>
      </w:r>
      <w:r w:rsidRPr="00484602">
        <w:rPr>
          <w:sz w:val="20"/>
          <w:szCs w:val="20"/>
        </w:rPr>
        <w:t xml:space="preserve"> </w:t>
      </w:r>
      <w:r w:rsidRPr="00484602">
        <w:rPr>
          <w:rFonts w:ascii="Times New Roman" w:hAnsi="Times New Roman"/>
          <w:sz w:val="20"/>
          <w:szCs w:val="20"/>
        </w:rPr>
        <w:t xml:space="preserve">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rFonts w:ascii="Times New Roman" w:hAnsi="Times New Roman" w:cs="Tahoma"/>
          <w:color w:val="000000"/>
          <w:sz w:val="20"/>
          <w:szCs w:val="20"/>
        </w:rPr>
        <w:t>(ст.ст. 95 и 152 ТК РФ).</w:t>
      </w:r>
    </w:p>
  </w:footnote>
  <w:footnote w:id="13">
    <w:p w:rsidR="002E3720" w:rsidRPr="00484602" w:rsidRDefault="002E3720" w:rsidP="002E3720">
      <w:pPr>
        <w:pStyle w:val="ab"/>
        <w:spacing w:after="0" w:line="240" w:lineRule="auto"/>
        <w:ind w:firstLine="567"/>
        <w:jc w:val="both"/>
        <w:rPr>
          <w:rFonts w:ascii="Times New Roman" w:hAnsi="Times New Roman"/>
        </w:rPr>
      </w:pPr>
      <w:r w:rsidRPr="004B2DEE">
        <w:rPr>
          <w:rStyle w:val="ad"/>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14">
    <w:p w:rsidR="002E3720" w:rsidRPr="00484602" w:rsidRDefault="002E3720" w:rsidP="002E3720">
      <w:pPr>
        <w:autoSpaceDE w:val="0"/>
        <w:autoSpaceDN w:val="0"/>
        <w:adjustRightInd w:val="0"/>
        <w:spacing w:after="0" w:line="240" w:lineRule="auto"/>
        <w:ind w:firstLine="567"/>
        <w:jc w:val="both"/>
        <w:rPr>
          <w:rFonts w:ascii="Times New Roman" w:hAnsi="Times New Roman"/>
          <w:sz w:val="20"/>
          <w:szCs w:val="20"/>
        </w:rPr>
      </w:pPr>
      <w:r w:rsidRPr="004B2DEE">
        <w:rPr>
          <w:rStyle w:val="ad"/>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5">
    <w:p w:rsidR="002E3720" w:rsidRPr="00484602" w:rsidRDefault="002E3720" w:rsidP="002E3720">
      <w:pPr>
        <w:spacing w:after="0" w:line="240" w:lineRule="auto"/>
        <w:ind w:firstLine="567"/>
        <w:jc w:val="both"/>
        <w:rPr>
          <w:rFonts w:ascii="Times New Roman" w:hAnsi="Times New Roman"/>
          <w:sz w:val="20"/>
          <w:szCs w:val="20"/>
        </w:rPr>
      </w:pPr>
      <w:r w:rsidRPr="004B2DEE">
        <w:rPr>
          <w:rStyle w:val="ad"/>
        </w:rPr>
        <w:footnoteRef/>
      </w:r>
      <w:r w:rsidRPr="00484602">
        <w:rPr>
          <w:rStyle w:val="ad"/>
          <w:rFonts w:ascii="Times New Roman" w:hAnsi="Times New Roman"/>
          <w:sz w:val="20"/>
          <w:szCs w:val="20"/>
        </w:rPr>
        <w:t xml:space="preserve"> </w:t>
      </w:r>
      <w:r w:rsidRPr="00484602">
        <w:rPr>
          <w:rFonts w:ascii="Times New Roman" w:hAnsi="Times New Roman"/>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6">
    <w:p w:rsidR="002E3720" w:rsidRPr="00484602" w:rsidRDefault="002E3720" w:rsidP="002E3720">
      <w:pPr>
        <w:pStyle w:val="ab"/>
        <w:spacing w:after="0" w:line="240" w:lineRule="auto"/>
        <w:ind w:firstLine="567"/>
        <w:jc w:val="both"/>
        <w:rPr>
          <w:rFonts w:ascii="Times New Roman" w:hAnsi="Times New Roman"/>
        </w:rPr>
      </w:pPr>
      <w:r w:rsidRPr="004B2DEE">
        <w:rPr>
          <w:rStyle w:val="ad"/>
        </w:rPr>
        <w:footnoteRef/>
      </w:r>
      <w:r w:rsidRPr="00484602">
        <w:rPr>
          <w:rFonts w:ascii="Times New Roman" w:hAnsi="Times New Roman"/>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2E3720" w:rsidRPr="00484602" w:rsidRDefault="002E3720" w:rsidP="002E3720">
      <w:pPr>
        <w:pStyle w:val="ab"/>
        <w:spacing w:after="0" w:line="240" w:lineRule="auto"/>
        <w:ind w:firstLine="567"/>
        <w:jc w:val="both"/>
        <w:rPr>
          <w:rFonts w:ascii="Times New Roman" w:hAnsi="Times New Roman"/>
        </w:rPr>
      </w:pPr>
      <w:r w:rsidRPr="00484602">
        <w:rPr>
          <w:rFonts w:ascii="Times New Roman" w:hAnsi="Times New Roman"/>
        </w:rPr>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rPr>
          <w:rFonts w:ascii="Times New Roman" w:hAnsi="Times New Roman"/>
        </w:rPr>
        <w:t>х</w:t>
      </w:r>
      <w:r w:rsidRPr="00484602">
        <w:rPr>
          <w:rFonts w:ascii="Times New Roman" w:hAnsi="Times New Roman"/>
        </w:rPr>
        <w:t xml:space="preserve"> профсоюзны</w:t>
      </w:r>
      <w:r>
        <w:rPr>
          <w:rFonts w:ascii="Times New Roman" w:hAnsi="Times New Roman"/>
        </w:rPr>
        <w:t>х</w:t>
      </w:r>
      <w:r w:rsidRPr="00484602">
        <w:rPr>
          <w:rFonts w:ascii="Times New Roman" w:hAnsi="Times New Roman"/>
        </w:rPr>
        <w:t xml:space="preserve"> работник</w:t>
      </w:r>
      <w:r>
        <w:rPr>
          <w:rFonts w:ascii="Times New Roman" w:hAnsi="Times New Roman"/>
        </w:rPr>
        <w:t>ов</w:t>
      </w:r>
      <w:r w:rsidRPr="00484602">
        <w:rPr>
          <w:rFonts w:ascii="Times New Roman" w:hAnsi="Times New Roman"/>
        </w:rPr>
        <w:t xml:space="preserve">, в проведении мероприятий общественного характера, в том числе в рабочее время.     </w:t>
      </w:r>
    </w:p>
  </w:footnote>
  <w:footnote w:id="17">
    <w:p w:rsidR="002E3720" w:rsidRPr="00484602" w:rsidRDefault="002E3720" w:rsidP="002E3720">
      <w:pPr>
        <w:pStyle w:val="a4"/>
        <w:spacing w:before="0" w:after="0"/>
        <w:ind w:firstLine="567"/>
        <w:jc w:val="both"/>
        <w:rPr>
          <w:sz w:val="20"/>
          <w:szCs w:val="20"/>
        </w:rPr>
      </w:pPr>
      <w:r w:rsidRPr="004B2DEE">
        <w:rPr>
          <w:rStyle w:val="ad"/>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484602">
        <w:rPr>
          <w:b/>
          <w:bCs/>
          <w:sz w:val="20"/>
          <w:szCs w:val="20"/>
        </w:rPr>
        <w:t xml:space="preserve"> </w:t>
      </w:r>
      <w:r w:rsidRPr="00484602">
        <w:rPr>
          <w:bCs/>
          <w:sz w:val="20"/>
          <w:szCs w:val="20"/>
        </w:rPr>
        <w:t>менее 3-х календарных дней</w:t>
      </w:r>
      <w:r w:rsidRPr="00484602">
        <w:rPr>
          <w:sz w:val="20"/>
          <w:szCs w:val="20"/>
        </w:rPr>
        <w:t>.</w:t>
      </w:r>
    </w:p>
    <w:p w:rsidR="002E3720" w:rsidRPr="00484602" w:rsidRDefault="002E3720" w:rsidP="002E3720">
      <w:pPr>
        <w:pStyle w:val="ab"/>
        <w:spacing w:after="0" w:line="240" w:lineRule="auto"/>
        <w:ind w:firstLine="567"/>
        <w:jc w:val="both"/>
      </w:pPr>
    </w:p>
  </w:footnote>
  <w:footnote w:id="18">
    <w:p w:rsidR="002E3720" w:rsidRPr="00484602" w:rsidRDefault="002E3720" w:rsidP="002E3720">
      <w:pPr>
        <w:pStyle w:val="ab"/>
        <w:spacing w:after="0" w:line="240" w:lineRule="auto"/>
        <w:ind w:firstLine="567"/>
        <w:jc w:val="both"/>
      </w:pPr>
      <w:r w:rsidRPr="004B2DEE">
        <w:rPr>
          <w:rStyle w:val="ad"/>
        </w:rPr>
        <w:footnoteRef/>
      </w:r>
      <w:r w:rsidRPr="00484602">
        <w:t xml:space="preserve"> </w:t>
      </w:r>
      <w:r w:rsidRPr="00484602">
        <w:rPr>
          <w:rFonts w:ascii="Times New Roman" w:hAnsi="Times New Roman"/>
        </w:rPr>
        <w:t>Указываются предусмотренные ч. 1 ст. 191 ТК РФ виды поощрений, а также другие</w:t>
      </w:r>
      <w:r w:rsidRPr="00484602">
        <w:t xml:space="preserve"> </w:t>
      </w:r>
      <w:r w:rsidRPr="00484602">
        <w:rPr>
          <w:rFonts w:ascii="Times New Roman" w:hAnsi="Times New Roman"/>
          <w:bCs/>
        </w:rPr>
        <w:t xml:space="preserve">виды поощрений работников за труд в учреждении (порядок применения поощрений, </w:t>
      </w:r>
      <w:r>
        <w:rPr>
          <w:rFonts w:ascii="Times New Roman" w:hAnsi="Times New Roman"/>
          <w:bCs/>
        </w:rPr>
        <w:t xml:space="preserve">в том числе с участием выборного органа первичной профсоюзной организации, </w:t>
      </w:r>
      <w:r w:rsidRPr="00484602">
        <w:rPr>
          <w:rFonts w:ascii="Times New Roman" w:hAnsi="Times New Roman"/>
          <w:bCs/>
        </w:rPr>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E3720"/>
    <w:rsid w:val="00002DE0"/>
    <w:rsid w:val="00053EAA"/>
    <w:rsid w:val="000A2B1A"/>
    <w:rsid w:val="000A4D2B"/>
    <w:rsid w:val="000A612E"/>
    <w:rsid w:val="000C02A7"/>
    <w:rsid w:val="001D0EAF"/>
    <w:rsid w:val="002526FB"/>
    <w:rsid w:val="00283A27"/>
    <w:rsid w:val="00294A71"/>
    <w:rsid w:val="002E1EA9"/>
    <w:rsid w:val="002E3720"/>
    <w:rsid w:val="00314E10"/>
    <w:rsid w:val="00326AAC"/>
    <w:rsid w:val="003377D4"/>
    <w:rsid w:val="00382839"/>
    <w:rsid w:val="004B2DEE"/>
    <w:rsid w:val="00640DA1"/>
    <w:rsid w:val="007F0408"/>
    <w:rsid w:val="007F2D2A"/>
    <w:rsid w:val="00880CC1"/>
    <w:rsid w:val="008D05EB"/>
    <w:rsid w:val="00A87880"/>
    <w:rsid w:val="00B2326A"/>
    <w:rsid w:val="00B41F19"/>
    <w:rsid w:val="00BA7209"/>
    <w:rsid w:val="00D654C2"/>
    <w:rsid w:val="00D7434C"/>
    <w:rsid w:val="00D86E27"/>
    <w:rsid w:val="00DB4B31"/>
    <w:rsid w:val="00E0315F"/>
    <w:rsid w:val="00E05958"/>
    <w:rsid w:val="00F21B28"/>
    <w:rsid w:val="00F34E87"/>
    <w:rsid w:val="00F8703C"/>
    <w:rsid w:val="00FA6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2E3720"/>
    <w:pPr>
      <w:autoSpaceDE w:val="0"/>
      <w:autoSpaceDN w:val="0"/>
      <w:adjustRightInd w:val="0"/>
      <w:spacing w:before="108" w:after="108" w:line="240" w:lineRule="auto"/>
      <w:jc w:val="center"/>
      <w:outlineLvl w:val="0"/>
    </w:pPr>
    <w:rPr>
      <w:rFonts w:ascii="Arial" w:eastAsia="Calibri"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3720"/>
    <w:rPr>
      <w:rFonts w:ascii="Arial" w:eastAsia="Calibri" w:hAnsi="Arial" w:cs="Arial"/>
      <w:b/>
      <w:bCs/>
      <w:color w:val="000080"/>
      <w:sz w:val="20"/>
      <w:szCs w:val="20"/>
    </w:rPr>
  </w:style>
  <w:style w:type="paragraph" w:styleId="a3">
    <w:name w:val="Normal (Web)"/>
    <w:basedOn w:val="a"/>
    <w:unhideWhenUsed/>
    <w:rsid w:val="002E3720"/>
    <w:pPr>
      <w:spacing w:before="240" w:after="240" w:line="240" w:lineRule="auto"/>
    </w:pPr>
    <w:rPr>
      <w:rFonts w:ascii="Times New Roman" w:hAnsi="Times New Roman"/>
      <w:sz w:val="24"/>
      <w:szCs w:val="24"/>
    </w:rPr>
  </w:style>
  <w:style w:type="paragraph" w:styleId="a4">
    <w:name w:val="Body Text Indent"/>
    <w:basedOn w:val="a"/>
    <w:link w:val="a5"/>
    <w:uiPriority w:val="99"/>
    <w:semiHidden/>
    <w:unhideWhenUsed/>
    <w:rsid w:val="002E3720"/>
    <w:pPr>
      <w:spacing w:before="240" w:after="240" w:line="240" w:lineRule="auto"/>
    </w:pPr>
    <w:rPr>
      <w:rFonts w:ascii="Times New Roman" w:hAnsi="Times New Roman"/>
      <w:sz w:val="24"/>
      <w:szCs w:val="24"/>
    </w:rPr>
  </w:style>
  <w:style w:type="character" w:customStyle="1" w:styleId="a5">
    <w:name w:val="Основной текст с отступом Знак"/>
    <w:basedOn w:val="a0"/>
    <w:link w:val="a4"/>
    <w:uiPriority w:val="99"/>
    <w:semiHidden/>
    <w:rsid w:val="002E3720"/>
    <w:rPr>
      <w:rFonts w:ascii="Times New Roman" w:eastAsia="Times New Roman" w:hAnsi="Times New Roman" w:cs="Times New Roman"/>
      <w:sz w:val="24"/>
      <w:szCs w:val="24"/>
    </w:rPr>
  </w:style>
  <w:style w:type="paragraph" w:styleId="a6">
    <w:name w:val="List Paragraph"/>
    <w:basedOn w:val="a"/>
    <w:uiPriority w:val="34"/>
    <w:qFormat/>
    <w:rsid w:val="002E3720"/>
    <w:pPr>
      <w:ind w:left="720"/>
      <w:contextualSpacing/>
    </w:pPr>
    <w:rPr>
      <w:rFonts w:eastAsia="Calibri"/>
      <w:lang w:eastAsia="en-US"/>
    </w:rPr>
  </w:style>
  <w:style w:type="paragraph" w:styleId="HTML">
    <w:name w:val="HTML Preformatted"/>
    <w:basedOn w:val="a"/>
    <w:link w:val="HTML0"/>
    <w:rsid w:val="002E37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2E3720"/>
    <w:rPr>
      <w:rFonts w:ascii="Arial Unicode MS" w:eastAsia="Arial Unicode MS" w:hAnsi="Arial Unicode MS" w:cs="Arial Unicode MS"/>
      <w:kern w:val="1"/>
      <w:sz w:val="20"/>
      <w:szCs w:val="20"/>
      <w:lang w:eastAsia="ar-SA"/>
    </w:rPr>
  </w:style>
  <w:style w:type="character" w:customStyle="1" w:styleId="a7">
    <w:name w:val="Верхний колонтитул Знак"/>
    <w:basedOn w:val="a0"/>
    <w:link w:val="a8"/>
    <w:uiPriority w:val="99"/>
    <w:semiHidden/>
    <w:rsid w:val="002E3720"/>
    <w:rPr>
      <w:rFonts w:ascii="Calibri" w:eastAsia="Calibri" w:hAnsi="Calibri" w:cs="Times New Roman"/>
      <w:lang w:eastAsia="en-US"/>
    </w:rPr>
  </w:style>
  <w:style w:type="paragraph" w:styleId="a8">
    <w:name w:val="header"/>
    <w:basedOn w:val="a"/>
    <w:link w:val="a7"/>
    <w:uiPriority w:val="99"/>
    <w:semiHidden/>
    <w:unhideWhenUsed/>
    <w:rsid w:val="002E3720"/>
    <w:pPr>
      <w:tabs>
        <w:tab w:val="center" w:pos="4677"/>
        <w:tab w:val="right" w:pos="9355"/>
      </w:tabs>
    </w:pPr>
    <w:rPr>
      <w:rFonts w:eastAsia="Calibri"/>
      <w:lang w:eastAsia="en-US"/>
    </w:rPr>
  </w:style>
  <w:style w:type="paragraph" w:styleId="a9">
    <w:name w:val="footer"/>
    <w:basedOn w:val="a"/>
    <w:link w:val="aa"/>
    <w:uiPriority w:val="99"/>
    <w:unhideWhenUsed/>
    <w:rsid w:val="002E3720"/>
    <w:pPr>
      <w:tabs>
        <w:tab w:val="center" w:pos="4677"/>
        <w:tab w:val="right" w:pos="9355"/>
      </w:tabs>
    </w:pPr>
    <w:rPr>
      <w:rFonts w:eastAsia="Calibri"/>
      <w:lang w:eastAsia="en-US"/>
    </w:rPr>
  </w:style>
  <w:style w:type="character" w:customStyle="1" w:styleId="aa">
    <w:name w:val="Нижний колонтитул Знак"/>
    <w:basedOn w:val="a0"/>
    <w:link w:val="a9"/>
    <w:uiPriority w:val="99"/>
    <w:rsid w:val="002E3720"/>
    <w:rPr>
      <w:rFonts w:ascii="Calibri" w:eastAsia="Calibri" w:hAnsi="Calibri" w:cs="Times New Roman"/>
      <w:lang w:eastAsia="en-US"/>
    </w:rPr>
  </w:style>
  <w:style w:type="paragraph" w:styleId="ab">
    <w:name w:val="footnote text"/>
    <w:basedOn w:val="a"/>
    <w:link w:val="ac"/>
    <w:uiPriority w:val="99"/>
    <w:unhideWhenUsed/>
    <w:rsid w:val="002E3720"/>
    <w:rPr>
      <w:rFonts w:eastAsia="Calibri"/>
      <w:sz w:val="20"/>
      <w:szCs w:val="20"/>
      <w:lang w:eastAsia="en-US"/>
    </w:rPr>
  </w:style>
  <w:style w:type="character" w:customStyle="1" w:styleId="ac">
    <w:name w:val="Текст сноски Знак"/>
    <w:basedOn w:val="a0"/>
    <w:link w:val="ab"/>
    <w:uiPriority w:val="99"/>
    <w:rsid w:val="002E3720"/>
    <w:rPr>
      <w:rFonts w:ascii="Calibri" w:eastAsia="Calibri" w:hAnsi="Calibri" w:cs="Times New Roman"/>
      <w:sz w:val="20"/>
      <w:szCs w:val="20"/>
      <w:lang w:eastAsia="en-US"/>
    </w:rPr>
  </w:style>
  <w:style w:type="character" w:styleId="ad">
    <w:name w:val="footnote reference"/>
    <w:basedOn w:val="a0"/>
    <w:uiPriority w:val="99"/>
    <w:semiHidden/>
    <w:unhideWhenUsed/>
    <w:rsid w:val="002E3720"/>
    <w:rPr>
      <w:vertAlign w:val="superscript"/>
    </w:rPr>
  </w:style>
  <w:style w:type="paragraph" w:customStyle="1" w:styleId="ConsPlusNonformat">
    <w:name w:val="ConsPlusNonformat"/>
    <w:uiPriority w:val="99"/>
    <w:rsid w:val="002E372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E3720"/>
    <w:pPr>
      <w:widowControl w:val="0"/>
      <w:autoSpaceDE w:val="0"/>
      <w:autoSpaceDN w:val="0"/>
      <w:adjustRightInd w:val="0"/>
    </w:pPr>
    <w:rPr>
      <w:rFonts w:ascii="Times New Roman" w:hAnsi="Times New Roman"/>
      <w:b/>
      <w:bCs/>
      <w:sz w:val="28"/>
      <w:szCs w:val="28"/>
    </w:rPr>
  </w:style>
  <w:style w:type="character" w:customStyle="1" w:styleId="ae">
    <w:name w:val="Текст концевой сноски Знак"/>
    <w:basedOn w:val="a0"/>
    <w:link w:val="af"/>
    <w:semiHidden/>
    <w:rsid w:val="002E3720"/>
    <w:rPr>
      <w:rFonts w:ascii="Calibri" w:eastAsia="Calibri" w:hAnsi="Calibri" w:cs="Times New Roman"/>
      <w:sz w:val="20"/>
      <w:szCs w:val="20"/>
      <w:lang w:eastAsia="en-US"/>
    </w:rPr>
  </w:style>
  <w:style w:type="paragraph" w:styleId="af">
    <w:name w:val="endnote text"/>
    <w:basedOn w:val="a"/>
    <w:link w:val="ae"/>
    <w:semiHidden/>
    <w:unhideWhenUsed/>
    <w:rsid w:val="002E3720"/>
    <w:rPr>
      <w:rFonts w:eastAsia="Calibri"/>
      <w:sz w:val="20"/>
      <w:szCs w:val="20"/>
      <w:lang w:eastAsia="en-US"/>
    </w:rPr>
  </w:style>
  <w:style w:type="paragraph" w:customStyle="1" w:styleId="ConsNormal">
    <w:name w:val="ConsNormal"/>
    <w:rsid w:val="002E3720"/>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2E3720"/>
    <w:pPr>
      <w:widowControl w:val="0"/>
      <w:autoSpaceDE w:val="0"/>
      <w:autoSpaceDN w:val="0"/>
      <w:adjustRightInd w:val="0"/>
      <w:ind w:firstLine="720"/>
    </w:pPr>
    <w:rPr>
      <w:rFonts w:ascii="Arial" w:hAnsi="Arial" w:cs="Arial"/>
    </w:rPr>
  </w:style>
  <w:style w:type="paragraph" w:styleId="af0">
    <w:name w:val="Plain Text"/>
    <w:basedOn w:val="a"/>
    <w:link w:val="af1"/>
    <w:semiHidden/>
    <w:rsid w:val="002E3720"/>
    <w:pPr>
      <w:spacing w:after="0" w:line="240" w:lineRule="auto"/>
    </w:pPr>
    <w:rPr>
      <w:rFonts w:ascii="Courier New" w:hAnsi="Courier New" w:cs="Courier New"/>
      <w:sz w:val="20"/>
      <w:szCs w:val="20"/>
    </w:rPr>
  </w:style>
  <w:style w:type="character" w:customStyle="1" w:styleId="af1">
    <w:name w:val="Текст Знак"/>
    <w:basedOn w:val="a0"/>
    <w:link w:val="af0"/>
    <w:semiHidden/>
    <w:rsid w:val="002E3720"/>
    <w:rPr>
      <w:rFonts w:ascii="Courier New" w:eastAsia="Times New Roman" w:hAnsi="Courier New" w:cs="Courier New"/>
      <w:sz w:val="20"/>
      <w:szCs w:val="20"/>
    </w:rPr>
  </w:style>
  <w:style w:type="paragraph" w:customStyle="1" w:styleId="31">
    <w:name w:val="Основной текст с отступом 31"/>
    <w:basedOn w:val="a"/>
    <w:rsid w:val="002E3720"/>
    <w:pPr>
      <w:suppressAutoHyphens/>
      <w:spacing w:after="120" w:line="240" w:lineRule="auto"/>
      <w:ind w:left="283"/>
    </w:pPr>
    <w:rPr>
      <w:rFonts w:ascii="Times New Roman" w:hAnsi="Times New Roman"/>
      <w:sz w:val="16"/>
      <w:szCs w:val="16"/>
      <w:lang w:eastAsia="ar-SA"/>
    </w:rPr>
  </w:style>
  <w:style w:type="character" w:styleId="af2">
    <w:name w:val="Hyperlink"/>
    <w:basedOn w:val="a0"/>
    <w:rsid w:val="002E3720"/>
    <w:rPr>
      <w:color w:val="0000FF"/>
      <w:u w:val="single"/>
    </w:rPr>
  </w:style>
  <w:style w:type="character" w:styleId="af3">
    <w:name w:val="Emphasis"/>
    <w:basedOn w:val="a0"/>
    <w:qFormat/>
    <w:rsid w:val="002E3720"/>
    <w:rPr>
      <w:i/>
      <w:iCs/>
    </w:rPr>
  </w:style>
  <w:style w:type="paragraph" w:styleId="af4">
    <w:name w:val="Balloon Text"/>
    <w:basedOn w:val="a"/>
    <w:link w:val="af5"/>
    <w:uiPriority w:val="99"/>
    <w:semiHidden/>
    <w:unhideWhenUsed/>
    <w:rsid w:val="002E372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E3720"/>
    <w:rPr>
      <w:rFonts w:ascii="Tahoma" w:hAnsi="Tahoma" w:cs="Tahoma"/>
      <w:sz w:val="16"/>
      <w:szCs w:val="16"/>
    </w:rPr>
  </w:style>
  <w:style w:type="character" w:styleId="af6">
    <w:name w:val="endnote reference"/>
    <w:basedOn w:val="a0"/>
    <w:uiPriority w:val="99"/>
    <w:semiHidden/>
    <w:unhideWhenUsed/>
    <w:rsid w:val="004B2D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10258</Words>
  <Characters>58475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Андрей Александрович</cp:lastModifiedBy>
  <cp:revision>2</cp:revision>
  <cp:lastPrinted>2020-02-26T00:37:00Z</cp:lastPrinted>
  <dcterms:created xsi:type="dcterms:W3CDTF">2020-04-08T03:36:00Z</dcterms:created>
  <dcterms:modified xsi:type="dcterms:W3CDTF">2020-04-08T03:36:00Z</dcterms:modified>
</cp:coreProperties>
</file>